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51B" w:rsidRPr="0077451B" w:rsidRDefault="0077451B" w:rsidP="008C585E">
      <w:pPr>
        <w:rPr>
          <w:rFonts w:eastAsia="Calibri"/>
          <w:lang w:eastAsia="en-US"/>
        </w:rPr>
      </w:pPr>
      <w:r w:rsidRPr="0077451B">
        <w:rPr>
          <w:rFonts w:eastAsia="Calibri"/>
          <w:noProof/>
          <w:lang w:val="ru-RU"/>
        </w:rPr>
        <w:drawing>
          <wp:inline distT="0" distB="0" distL="0" distR="0">
            <wp:extent cx="5958803" cy="1530350"/>
            <wp:effectExtent l="0" t="0" r="444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652" cy="153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10" w:rsidRDefault="0077451B" w:rsidP="008C585E">
      <w:pPr>
        <w:rPr>
          <w:rFonts w:eastAsia="Calibri"/>
          <w:lang w:val="ru-RU" w:eastAsia="en-US"/>
        </w:rPr>
      </w:pPr>
      <w:r w:rsidRPr="0077451B">
        <w:rPr>
          <w:rFonts w:ascii="Calibri" w:eastAsia="Calibri" w:hAnsi="Calibri"/>
          <w:lang w:eastAsia="en-US"/>
        </w:rPr>
        <w:t xml:space="preserve">  </w:t>
      </w:r>
      <w:r w:rsidRPr="0077451B">
        <w:rPr>
          <w:rFonts w:eastAsia="Calibri"/>
          <w:lang w:eastAsia="en-US"/>
        </w:rPr>
        <w:t>Program</w:t>
      </w:r>
      <w:r w:rsidR="006E6650">
        <w:rPr>
          <w:rFonts w:eastAsia="Calibri"/>
          <w:lang w:eastAsia="en-US"/>
        </w:rPr>
        <w:t>me</w:t>
      </w:r>
      <w:r w:rsidRPr="0077451B">
        <w:rPr>
          <w:rFonts w:eastAsia="Calibri"/>
          <w:lang w:eastAsia="en-US"/>
        </w:rPr>
        <w:t xml:space="preserve"> </w:t>
      </w:r>
    </w:p>
    <w:tbl>
      <w:tblPr>
        <w:tblStyle w:val="12"/>
        <w:tblW w:w="0" w:type="auto"/>
        <w:tblInd w:w="72" w:type="dxa"/>
        <w:tblLook w:val="04A0" w:firstRow="1" w:lastRow="0" w:firstColumn="1" w:lastColumn="0" w:noHBand="0" w:noVBand="1"/>
      </w:tblPr>
      <w:tblGrid>
        <w:gridCol w:w="4851"/>
        <w:gridCol w:w="4421"/>
      </w:tblGrid>
      <w:tr w:rsidR="0077451B" w:rsidRPr="0077451B" w:rsidTr="00E77B13">
        <w:tc>
          <w:tcPr>
            <w:tcW w:w="4851" w:type="dxa"/>
          </w:tcPr>
          <w:p w:rsidR="0077451B" w:rsidRPr="0077451B" w:rsidRDefault="0077451B" w:rsidP="008C585E">
            <w:pPr>
              <w:rPr>
                <w:rFonts w:eastAsia="Calibri"/>
              </w:rPr>
            </w:pPr>
          </w:p>
          <w:p w:rsidR="0077451B" w:rsidRPr="0077451B" w:rsidRDefault="0077451B" w:rsidP="008C585E">
            <w:pPr>
              <w:rPr>
                <w:rFonts w:eastAsia="Calibri"/>
              </w:rPr>
            </w:pPr>
          </w:p>
          <w:p w:rsidR="0077451B" w:rsidRPr="0077451B" w:rsidRDefault="0077451B" w:rsidP="008C585E">
            <w:pPr>
              <w:rPr>
                <w:rFonts w:eastAsia="Calibri"/>
              </w:rPr>
            </w:pPr>
          </w:p>
          <w:p w:rsidR="0077451B" w:rsidRPr="0077451B" w:rsidRDefault="0077451B" w:rsidP="008C585E">
            <w:pPr>
              <w:rPr>
                <w:rFonts w:ascii="Verdana" w:eastAsia="Calibri" w:hAnsi="Verdana" w:cs="Verdana"/>
                <w:b/>
              </w:rPr>
            </w:pPr>
            <w:r w:rsidRPr="0077451B">
              <w:rPr>
                <w:rFonts w:eastAsia="Calibri"/>
                <w:lang w:val="ru-RU" w:eastAsia="ru-RU"/>
              </w:rPr>
              <w:object w:dxaOrig="5410" w:dyaOrig="5210">
                <v:shape id="_x0000_i1029" type="#_x0000_t75" style="width:228pt;height:222pt" o:ole="">
                  <v:imagedata r:id="rId9" o:title=""/>
                </v:shape>
                <o:OLEObject Type="Embed" ProgID="PBrush" ShapeID="_x0000_i1029" DrawAspect="Content" ObjectID="_1599974155" r:id="rId10"/>
              </w:object>
            </w:r>
          </w:p>
          <w:p w:rsidR="0077451B" w:rsidRPr="0077451B" w:rsidRDefault="0077451B" w:rsidP="008C585E">
            <w:pPr>
              <w:rPr>
                <w:rFonts w:eastAsia="Calibri"/>
              </w:rPr>
            </w:pPr>
          </w:p>
          <w:p w:rsidR="0077451B" w:rsidRPr="0077451B" w:rsidRDefault="0077451B" w:rsidP="008C585E">
            <w:pPr>
              <w:rPr>
                <w:rFonts w:eastAsia="Calibri"/>
              </w:rPr>
            </w:pPr>
          </w:p>
          <w:p w:rsidR="0077451B" w:rsidRPr="0077451B" w:rsidRDefault="0077451B" w:rsidP="008C585E">
            <w:pPr>
              <w:rPr>
                <w:rFonts w:eastAsia="Calibri"/>
              </w:rPr>
            </w:pPr>
          </w:p>
        </w:tc>
        <w:tc>
          <w:tcPr>
            <w:tcW w:w="4421" w:type="dxa"/>
          </w:tcPr>
          <w:p w:rsidR="0077451B" w:rsidRPr="0077451B" w:rsidRDefault="0077451B" w:rsidP="008C585E">
            <w:pPr>
              <w:rPr>
                <w:rFonts w:eastAsia="Calibri"/>
              </w:rPr>
            </w:pPr>
          </w:p>
          <w:p w:rsidR="0077451B" w:rsidRPr="0077451B" w:rsidRDefault="0077451B" w:rsidP="008C585E">
            <w:pPr>
              <w:rPr>
                <w:rFonts w:eastAsia="Calibri"/>
              </w:rPr>
            </w:pPr>
          </w:p>
          <w:p w:rsidR="0077451B" w:rsidRPr="0077451B" w:rsidRDefault="0077451B" w:rsidP="008C585E">
            <w:pPr>
              <w:rPr>
                <w:rFonts w:eastAsia="Calibri"/>
              </w:rPr>
            </w:pPr>
          </w:p>
          <w:p w:rsidR="0077451B" w:rsidRPr="0077451B" w:rsidRDefault="0077451B" w:rsidP="008C585E">
            <w:pPr>
              <w:rPr>
                <w:rFonts w:eastAsia="Calibri"/>
              </w:rPr>
            </w:pPr>
          </w:p>
          <w:p w:rsidR="0077451B" w:rsidRPr="0077451B" w:rsidRDefault="0077451B" w:rsidP="008C585E">
            <w:pPr>
              <w:rPr>
                <w:rFonts w:eastAsia="Calibri"/>
              </w:rPr>
            </w:pPr>
          </w:p>
          <w:p w:rsidR="0077451B" w:rsidRPr="0077451B" w:rsidRDefault="0077451B" w:rsidP="008C585E">
            <w:pPr>
              <w:rPr>
                <w:rFonts w:eastAsia="Calibri"/>
              </w:rPr>
            </w:pPr>
          </w:p>
          <w:p w:rsidR="0077451B" w:rsidRPr="0077451B" w:rsidRDefault="0077451B" w:rsidP="008C585E">
            <w:pPr>
              <w:rPr>
                <w:rFonts w:eastAsia="Calibri"/>
              </w:rPr>
            </w:pPr>
            <w:r w:rsidRPr="0077451B">
              <w:rPr>
                <w:rFonts w:eastAsia="Calibri"/>
              </w:rPr>
              <w:t>10</w:t>
            </w:r>
            <w:r w:rsidRPr="0077451B">
              <w:rPr>
                <w:rFonts w:eastAsia="Calibri"/>
                <w:vertAlign w:val="superscript"/>
              </w:rPr>
              <w:t>th</w:t>
            </w:r>
            <w:r w:rsidRPr="0077451B">
              <w:rPr>
                <w:rFonts w:eastAsia="Calibri"/>
              </w:rPr>
              <w:t xml:space="preserve"> International Symposium on </w:t>
            </w:r>
          </w:p>
          <w:p w:rsidR="0077451B" w:rsidRPr="0077451B" w:rsidRDefault="0077451B" w:rsidP="008C585E">
            <w:pPr>
              <w:rPr>
                <w:rFonts w:eastAsia="Calibri"/>
              </w:rPr>
            </w:pPr>
            <w:r w:rsidRPr="0077451B">
              <w:rPr>
                <w:rFonts w:eastAsia="Calibri"/>
              </w:rPr>
              <w:t>Technetium and Rhenium – Science and Utilization (Moscow)</w:t>
            </w:r>
          </w:p>
          <w:p w:rsidR="0077451B" w:rsidRPr="0077451B" w:rsidRDefault="0077451B" w:rsidP="008C585E">
            <w:pPr>
              <w:rPr>
                <w:rFonts w:eastAsia="Calibri"/>
              </w:rPr>
            </w:pPr>
          </w:p>
          <w:p w:rsidR="0077451B" w:rsidRPr="0077451B" w:rsidRDefault="0077451B" w:rsidP="008C585E">
            <w:pPr>
              <w:rPr>
                <w:rFonts w:eastAsia="Calibri"/>
              </w:rPr>
            </w:pPr>
            <w:r w:rsidRPr="0077451B">
              <w:rPr>
                <w:rFonts w:eastAsia="Calibri"/>
              </w:rPr>
              <w:t xml:space="preserve">Dedicated to </w:t>
            </w:r>
          </w:p>
          <w:p w:rsidR="0077451B" w:rsidRPr="0077451B" w:rsidRDefault="0077451B" w:rsidP="008C585E">
            <w:pPr>
              <w:rPr>
                <w:rFonts w:eastAsia="Calibri"/>
              </w:rPr>
            </w:pPr>
            <w:r w:rsidRPr="0077451B">
              <w:rPr>
                <w:rFonts w:eastAsia="Calibri"/>
              </w:rPr>
              <w:t>100</w:t>
            </w:r>
            <w:r w:rsidRPr="0077451B">
              <w:rPr>
                <w:rFonts w:eastAsia="Calibri"/>
                <w:vertAlign w:val="superscript"/>
              </w:rPr>
              <w:t>th</w:t>
            </w:r>
            <w:r w:rsidRPr="0077451B">
              <w:rPr>
                <w:rFonts w:eastAsia="Calibri"/>
              </w:rPr>
              <w:t xml:space="preserve"> Anniversary of</w:t>
            </w:r>
          </w:p>
          <w:p w:rsidR="0077451B" w:rsidRPr="0077451B" w:rsidRDefault="0077451B" w:rsidP="008C585E">
            <w:pPr>
              <w:rPr>
                <w:rFonts w:eastAsia="Calibri"/>
                <w:sz w:val="22"/>
              </w:rPr>
            </w:pPr>
            <w:r w:rsidRPr="0077451B">
              <w:rPr>
                <w:rFonts w:eastAsia="Calibri"/>
              </w:rPr>
              <w:t xml:space="preserve">Anna </w:t>
            </w:r>
            <w:proofErr w:type="spellStart"/>
            <w:r w:rsidRPr="0077451B">
              <w:rPr>
                <w:rFonts w:eastAsia="Calibri"/>
              </w:rPr>
              <w:t>Kuzina</w:t>
            </w:r>
            <w:proofErr w:type="spellEnd"/>
          </w:p>
        </w:tc>
      </w:tr>
    </w:tbl>
    <w:p w:rsidR="0077451B" w:rsidRPr="0077451B" w:rsidRDefault="0077451B" w:rsidP="008C585E">
      <w:pPr>
        <w:rPr>
          <w:rFonts w:eastAsia="Calibri"/>
          <w:lang w:eastAsia="en-US"/>
        </w:rPr>
      </w:pPr>
    </w:p>
    <w:p w:rsidR="0077451B" w:rsidRPr="0077451B" w:rsidRDefault="0077451B" w:rsidP="008C585E">
      <w:pPr>
        <w:rPr>
          <w:rFonts w:eastAsia="Calibri"/>
          <w:lang w:eastAsia="en-US"/>
        </w:rPr>
      </w:pPr>
      <w:r w:rsidRPr="0077451B">
        <w:rPr>
          <w:rFonts w:eastAsia="Calibri"/>
          <w:lang w:eastAsia="en-US"/>
        </w:rPr>
        <w:t>October</w:t>
      </w:r>
      <w:r w:rsidRPr="0077451B">
        <w:rPr>
          <w:rFonts w:eastAsia="Calibri"/>
          <w:szCs w:val="22"/>
          <w:lang w:eastAsia="en-US"/>
        </w:rPr>
        <w:t xml:space="preserve"> 3-6, 2018 - </w:t>
      </w:r>
      <w:r w:rsidRPr="0077451B">
        <w:rPr>
          <w:rFonts w:eastAsia="Calibri"/>
          <w:lang w:eastAsia="en-US"/>
        </w:rPr>
        <w:t>Moscow - Russia</w:t>
      </w:r>
    </w:p>
    <w:p w:rsidR="00E77B13" w:rsidRPr="006F002C" w:rsidRDefault="00E77B13" w:rsidP="00E77B13">
      <w:pPr>
        <w:pStyle w:val="a7"/>
      </w:pPr>
      <w:r w:rsidRPr="006F002C">
        <w:t>SESSIONS: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567"/>
        <w:gridCol w:w="8793"/>
      </w:tblGrid>
      <w:tr w:rsidR="00E77B13" w:rsidRPr="006F002C" w:rsidTr="009743D9">
        <w:tc>
          <w:tcPr>
            <w:tcW w:w="567" w:type="dxa"/>
            <w:tcBorders>
              <w:bottom w:val="single" w:sz="24" w:space="0" w:color="FFFFFF"/>
            </w:tcBorders>
            <w:shd w:val="clear" w:color="auto" w:fill="C2D69B" w:themeFill="accent3" w:themeFillTint="99"/>
            <w:vAlign w:val="center"/>
          </w:tcPr>
          <w:p w:rsidR="00E77B13" w:rsidRPr="006F002C" w:rsidRDefault="00E77B13" w:rsidP="009743D9">
            <w:r w:rsidRPr="006F002C">
              <w:t>1</w:t>
            </w:r>
          </w:p>
        </w:tc>
        <w:tc>
          <w:tcPr>
            <w:tcW w:w="8793" w:type="dxa"/>
            <w:tcBorders>
              <w:bottom w:val="single" w:sz="24" w:space="0" w:color="FFFFFF"/>
            </w:tcBorders>
            <w:shd w:val="clear" w:color="auto" w:fill="E6E6E6"/>
            <w:vAlign w:val="center"/>
          </w:tcPr>
          <w:p w:rsidR="00E77B13" w:rsidRPr="006F002C" w:rsidRDefault="00E77B13" w:rsidP="00E77B13">
            <w:pPr>
              <w:pStyle w:val="a8"/>
            </w:pPr>
            <w:r w:rsidRPr="006F002C">
              <w:t xml:space="preserve">Fundamental Physics and Chemistry of Tc and Re </w:t>
            </w:r>
          </w:p>
        </w:tc>
      </w:tr>
      <w:tr w:rsidR="00E77B13" w:rsidRPr="006F002C" w:rsidTr="009743D9">
        <w:tc>
          <w:tcPr>
            <w:tcW w:w="567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C2D69B" w:themeFill="accent3" w:themeFillTint="99"/>
            <w:vAlign w:val="center"/>
          </w:tcPr>
          <w:p w:rsidR="00E77B13" w:rsidRPr="006F002C" w:rsidRDefault="00E77B13" w:rsidP="009743D9">
            <w:r w:rsidRPr="006F002C">
              <w:t>2</w:t>
            </w:r>
          </w:p>
        </w:tc>
        <w:tc>
          <w:tcPr>
            <w:tcW w:w="8793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E6E6E6"/>
            <w:vAlign w:val="center"/>
          </w:tcPr>
          <w:p w:rsidR="00E77B13" w:rsidRPr="006F002C" w:rsidRDefault="00E77B13" w:rsidP="00E77B13">
            <w:pPr>
              <w:pStyle w:val="a8"/>
            </w:pPr>
            <w:r w:rsidRPr="006F002C">
              <w:t>Analytical Chemistry of Tc and Re</w:t>
            </w:r>
          </w:p>
        </w:tc>
      </w:tr>
      <w:tr w:rsidR="00E77B13" w:rsidRPr="006F002C" w:rsidTr="009743D9">
        <w:tc>
          <w:tcPr>
            <w:tcW w:w="567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C2D69B" w:themeFill="accent3" w:themeFillTint="99"/>
            <w:vAlign w:val="center"/>
          </w:tcPr>
          <w:p w:rsidR="00E77B13" w:rsidRPr="006F002C" w:rsidRDefault="00E77B13" w:rsidP="009743D9">
            <w:r w:rsidRPr="006F002C">
              <w:t>3</w:t>
            </w:r>
          </w:p>
        </w:tc>
        <w:tc>
          <w:tcPr>
            <w:tcW w:w="8793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6E6E6"/>
            <w:vAlign w:val="center"/>
          </w:tcPr>
          <w:p w:rsidR="00E77B13" w:rsidRPr="006F002C" w:rsidRDefault="00E77B13" w:rsidP="00E77B13">
            <w:pPr>
              <w:pStyle w:val="a8"/>
            </w:pPr>
            <w:r w:rsidRPr="006F002C">
              <w:t>Tc in Nuclear Fuel Cycle and in the Biosphere</w:t>
            </w:r>
          </w:p>
        </w:tc>
      </w:tr>
      <w:tr w:rsidR="00E77B13" w:rsidRPr="006F002C" w:rsidTr="009743D9">
        <w:tc>
          <w:tcPr>
            <w:tcW w:w="567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C2D69B" w:themeFill="accent3" w:themeFillTint="99"/>
            <w:vAlign w:val="center"/>
          </w:tcPr>
          <w:p w:rsidR="00E77B13" w:rsidRPr="006F002C" w:rsidRDefault="00E77B13" w:rsidP="009743D9">
            <w:r w:rsidRPr="006F002C">
              <w:t>4</w:t>
            </w:r>
          </w:p>
        </w:tc>
        <w:tc>
          <w:tcPr>
            <w:tcW w:w="8793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6E6E6"/>
            <w:vAlign w:val="center"/>
          </w:tcPr>
          <w:p w:rsidR="00E77B13" w:rsidRPr="006F002C" w:rsidRDefault="00E77B13" w:rsidP="00E77B13">
            <w:pPr>
              <w:pStyle w:val="a8"/>
            </w:pPr>
            <w:r w:rsidRPr="006F002C">
              <w:t>Re Hydrometallurgy</w:t>
            </w:r>
          </w:p>
        </w:tc>
      </w:tr>
      <w:tr w:rsidR="00E77B13" w:rsidRPr="006F002C" w:rsidTr="009743D9">
        <w:tc>
          <w:tcPr>
            <w:tcW w:w="567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C2D69B" w:themeFill="accent3" w:themeFillTint="99"/>
            <w:vAlign w:val="center"/>
          </w:tcPr>
          <w:p w:rsidR="00E77B13" w:rsidRPr="006F002C" w:rsidRDefault="00E77B13" w:rsidP="009743D9">
            <w:r w:rsidRPr="006F002C">
              <w:t>5</w:t>
            </w:r>
          </w:p>
        </w:tc>
        <w:tc>
          <w:tcPr>
            <w:tcW w:w="8793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E6E6E6"/>
            <w:vAlign w:val="center"/>
          </w:tcPr>
          <w:p w:rsidR="00E77B13" w:rsidRPr="006F002C" w:rsidRDefault="00E77B13" w:rsidP="00E77B13">
            <w:pPr>
              <w:pStyle w:val="a8"/>
            </w:pPr>
            <w:r w:rsidRPr="006F002C">
              <w:t>Tc and Re in Nuclear Medicine</w:t>
            </w:r>
          </w:p>
        </w:tc>
      </w:tr>
    </w:tbl>
    <w:p w:rsidR="008B3745" w:rsidRDefault="00984567" w:rsidP="008C585E">
      <w:r>
        <w:br w:type="page"/>
      </w:r>
      <w:r w:rsidR="000542DB" w:rsidRPr="007D54CB">
        <w:lastRenderedPageBreak/>
        <w:t>P</w:t>
      </w:r>
      <w:r w:rsidR="008D3DE0" w:rsidRPr="007D54CB">
        <w:t>ROGRAM</w:t>
      </w:r>
    </w:p>
    <w:p w:rsidR="00E77B13" w:rsidRPr="007D54CB" w:rsidRDefault="00E77B13" w:rsidP="008C585E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9"/>
        <w:gridCol w:w="7131"/>
      </w:tblGrid>
      <w:tr w:rsidR="00642283" w:rsidRPr="006539BF">
        <w:tc>
          <w:tcPr>
            <w:tcW w:w="9360" w:type="dxa"/>
            <w:gridSpan w:val="2"/>
            <w:shd w:val="clear" w:color="auto" w:fill="006600"/>
          </w:tcPr>
          <w:p w:rsidR="00642283" w:rsidRPr="006539BF" w:rsidRDefault="006F002C" w:rsidP="008C585E">
            <w:pPr>
              <w:pStyle w:val="ab"/>
              <w:rPr>
                <w:lang w:val="ru-RU"/>
              </w:rPr>
            </w:pPr>
            <w:r>
              <w:t>OCTOBER</w:t>
            </w:r>
            <w:r w:rsidR="00642283" w:rsidRPr="007D54CB">
              <w:t>,</w:t>
            </w:r>
            <w:r w:rsidR="00642283">
              <w:t xml:space="preserve"> </w:t>
            </w:r>
            <w:r>
              <w:t>3</w:t>
            </w:r>
          </w:p>
        </w:tc>
      </w:tr>
      <w:tr w:rsidR="007D54CB" w:rsidRPr="006539BF">
        <w:tc>
          <w:tcPr>
            <w:tcW w:w="2229" w:type="dxa"/>
            <w:shd w:val="clear" w:color="auto" w:fill="auto"/>
          </w:tcPr>
          <w:p w:rsidR="007D54CB" w:rsidRPr="005B0ED4" w:rsidRDefault="00C22BC3" w:rsidP="00E77B13">
            <w:pPr>
              <w:pStyle w:val="a8"/>
            </w:pPr>
            <w:r w:rsidRPr="005B0ED4">
              <w:t>9.30 – 1</w:t>
            </w:r>
            <w:r w:rsidR="004F61AB">
              <w:t>0</w:t>
            </w:r>
            <w:r w:rsidRPr="005B0ED4">
              <w:t>.00</w:t>
            </w:r>
          </w:p>
        </w:tc>
        <w:tc>
          <w:tcPr>
            <w:tcW w:w="7131" w:type="dxa"/>
            <w:shd w:val="clear" w:color="auto" w:fill="auto"/>
          </w:tcPr>
          <w:p w:rsidR="007D54CB" w:rsidRPr="005B0ED4" w:rsidRDefault="007D54CB" w:rsidP="00E77B13">
            <w:pPr>
              <w:pStyle w:val="a8"/>
            </w:pPr>
            <w:r w:rsidRPr="005B0ED4">
              <w:t>Registration</w:t>
            </w:r>
          </w:p>
        </w:tc>
      </w:tr>
      <w:tr w:rsidR="00640588" w:rsidRPr="006539BF">
        <w:tc>
          <w:tcPr>
            <w:tcW w:w="2229" w:type="dxa"/>
            <w:shd w:val="clear" w:color="auto" w:fill="auto"/>
          </w:tcPr>
          <w:p w:rsidR="00640588" w:rsidRPr="005B0ED4" w:rsidRDefault="00640588" w:rsidP="00E77B13">
            <w:pPr>
              <w:pStyle w:val="a8"/>
            </w:pPr>
            <w:r w:rsidRPr="005B0ED4">
              <w:t>10.</w:t>
            </w:r>
            <w:r w:rsidR="004F61AB">
              <w:t>0</w:t>
            </w:r>
            <w:r w:rsidRPr="005B0ED4">
              <w:t>0 - 1</w:t>
            </w:r>
            <w:r w:rsidR="001843D2">
              <w:t>0</w:t>
            </w:r>
            <w:r w:rsidRPr="005B0ED4">
              <w:t>.</w:t>
            </w:r>
            <w:r w:rsidR="001843D2">
              <w:t>45</w:t>
            </w:r>
          </w:p>
        </w:tc>
        <w:tc>
          <w:tcPr>
            <w:tcW w:w="7131" w:type="dxa"/>
            <w:shd w:val="clear" w:color="auto" w:fill="auto"/>
          </w:tcPr>
          <w:p w:rsidR="00640588" w:rsidRPr="005B0ED4" w:rsidRDefault="004F61AB" w:rsidP="00E77B13">
            <w:pPr>
              <w:pStyle w:val="a8"/>
            </w:pPr>
            <w:r w:rsidRPr="005B0ED4">
              <w:t>Opening ceremony</w:t>
            </w:r>
          </w:p>
        </w:tc>
      </w:tr>
      <w:tr w:rsidR="00640588" w:rsidRPr="006539BF" w:rsidTr="00A73A41">
        <w:tc>
          <w:tcPr>
            <w:tcW w:w="9360" w:type="dxa"/>
            <w:gridSpan w:val="2"/>
            <w:shd w:val="clear" w:color="auto" w:fill="auto"/>
          </w:tcPr>
          <w:p w:rsidR="00640588" w:rsidRPr="00240A6C" w:rsidRDefault="00640588" w:rsidP="00E77B13">
            <w:pPr>
              <w:pStyle w:val="a8"/>
            </w:pPr>
            <w:r w:rsidRPr="00240A6C">
              <w:t>Fundamental Physics and Chemistry of Tc and Re</w:t>
            </w:r>
          </w:p>
          <w:p w:rsidR="00640588" w:rsidRPr="005B0ED4" w:rsidRDefault="00640588" w:rsidP="00E77B13">
            <w:pPr>
              <w:pStyle w:val="a8"/>
            </w:pPr>
            <w:r w:rsidRPr="005B0ED4">
              <w:t xml:space="preserve">Chairs: </w:t>
            </w:r>
            <w:r w:rsidR="009B4453" w:rsidRPr="005B0ED4">
              <w:t>Konstantin</w:t>
            </w:r>
            <w:r w:rsidRPr="005B0ED4">
              <w:t xml:space="preserve"> German and Masaki Ozawa</w:t>
            </w:r>
          </w:p>
        </w:tc>
      </w:tr>
      <w:tr w:rsidR="00640588" w:rsidRPr="006539BF">
        <w:tc>
          <w:tcPr>
            <w:tcW w:w="2229" w:type="dxa"/>
            <w:shd w:val="clear" w:color="auto" w:fill="auto"/>
          </w:tcPr>
          <w:p w:rsidR="00640588" w:rsidRPr="000916E3" w:rsidRDefault="00D30047" w:rsidP="00E77B13">
            <w:pPr>
              <w:pStyle w:val="a8"/>
            </w:pPr>
            <w:r>
              <w:t>1</w:t>
            </w:r>
            <w:r w:rsidR="001843D2">
              <w:t>0</w:t>
            </w:r>
            <w:r>
              <w:t>-</w:t>
            </w:r>
            <w:r w:rsidR="001843D2">
              <w:t>45</w:t>
            </w:r>
            <w:r>
              <w:t xml:space="preserve"> – 11-</w:t>
            </w:r>
            <w:r w:rsidR="001843D2">
              <w:t>3</w:t>
            </w:r>
            <w:r>
              <w:t>0</w:t>
            </w:r>
          </w:p>
        </w:tc>
        <w:tc>
          <w:tcPr>
            <w:tcW w:w="7131" w:type="dxa"/>
            <w:shd w:val="clear" w:color="auto" w:fill="auto"/>
          </w:tcPr>
          <w:p w:rsidR="00640588" w:rsidRPr="008B542D" w:rsidRDefault="00C36E10" w:rsidP="00E77B13">
            <w:pPr>
              <w:pStyle w:val="a8"/>
            </w:pPr>
            <w:r w:rsidRPr="004F4A5E">
              <w:t>Bernd</w:t>
            </w:r>
            <w:r w:rsidRPr="004F4A5E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F4A5E">
              <w:t>Grambow</w:t>
            </w:r>
            <w:proofErr w:type="spellEnd"/>
            <w:r w:rsidRPr="00F57087">
              <w:t xml:space="preserve"> (CNRS-IN2P2, University of Nantes, IMT </w:t>
            </w:r>
            <w:proofErr w:type="spellStart"/>
            <w:r w:rsidRPr="00F57087">
              <w:t>Atlantique</w:t>
            </w:r>
            <w:proofErr w:type="spellEnd"/>
            <w:r w:rsidRPr="00F57087">
              <w:t>, Nantes, France) Chemical Thermodynamics of Technetium in the OECD/NEA Update volume</w:t>
            </w:r>
          </w:p>
        </w:tc>
      </w:tr>
      <w:tr w:rsidR="00C36E10" w:rsidRPr="006539BF">
        <w:tc>
          <w:tcPr>
            <w:tcW w:w="2229" w:type="dxa"/>
            <w:shd w:val="clear" w:color="auto" w:fill="auto"/>
          </w:tcPr>
          <w:p w:rsidR="00C36E10" w:rsidRPr="000916E3" w:rsidRDefault="00D30047" w:rsidP="00E77B13">
            <w:pPr>
              <w:pStyle w:val="a8"/>
            </w:pPr>
            <w:r>
              <w:t>11-</w:t>
            </w:r>
            <w:r w:rsidR="001843D2">
              <w:t>3</w:t>
            </w:r>
            <w:r>
              <w:t>0 – 1</w:t>
            </w:r>
            <w:r w:rsidR="001843D2">
              <w:t>1</w:t>
            </w:r>
            <w:r>
              <w:t>-</w:t>
            </w:r>
            <w:r w:rsidR="001843D2">
              <w:t>5</w:t>
            </w:r>
            <w:r>
              <w:t>0</w:t>
            </w:r>
          </w:p>
        </w:tc>
        <w:tc>
          <w:tcPr>
            <w:tcW w:w="7131" w:type="dxa"/>
            <w:shd w:val="clear" w:color="auto" w:fill="auto"/>
          </w:tcPr>
          <w:p w:rsidR="00C36E10" w:rsidRPr="0077309C" w:rsidRDefault="00C36E10" w:rsidP="00E77B13">
            <w:pPr>
              <w:pStyle w:val="a8"/>
            </w:pPr>
            <w:r w:rsidRPr="004F4A5E">
              <w:t>Takashi Yoshimura</w:t>
            </w:r>
            <w:r w:rsidRPr="0077309C">
              <w:t xml:space="preserve"> (Radioisotope Research Center, Institute for Radiation Sciences, Osaka University, Suita, Japan)</w:t>
            </w:r>
            <w:r>
              <w:t xml:space="preserve"> </w:t>
            </w:r>
            <w:r w:rsidRPr="008B542D">
              <w:t xml:space="preserve">Photoluminescence Switching of </w:t>
            </w:r>
            <w:proofErr w:type="spellStart"/>
            <w:r w:rsidRPr="008B542D">
              <w:t>Nitridorhenium</w:t>
            </w:r>
            <w:proofErr w:type="spellEnd"/>
            <w:r w:rsidRPr="008B542D">
              <w:t>(V) Complexes</w:t>
            </w:r>
          </w:p>
        </w:tc>
      </w:tr>
      <w:tr w:rsidR="00640588" w:rsidRPr="006539BF">
        <w:tc>
          <w:tcPr>
            <w:tcW w:w="2229" w:type="dxa"/>
            <w:shd w:val="clear" w:color="auto" w:fill="auto"/>
          </w:tcPr>
          <w:p w:rsidR="00640588" w:rsidRPr="000916E3" w:rsidRDefault="001843D2" w:rsidP="00E77B13">
            <w:pPr>
              <w:pStyle w:val="a8"/>
            </w:pPr>
            <w:r>
              <w:t>11-50 – 12-10</w:t>
            </w:r>
          </w:p>
        </w:tc>
        <w:tc>
          <w:tcPr>
            <w:tcW w:w="7131" w:type="dxa"/>
            <w:shd w:val="clear" w:color="auto" w:fill="auto"/>
          </w:tcPr>
          <w:p w:rsidR="00640588" w:rsidRPr="00F57087" w:rsidRDefault="001843D2" w:rsidP="00E77B13">
            <w:pPr>
              <w:pStyle w:val="a8"/>
            </w:pPr>
            <w:proofErr w:type="spellStart"/>
            <w:r w:rsidRPr="004F4A5E">
              <w:t>Teiichiro</w:t>
            </w:r>
            <w:proofErr w:type="spellEnd"/>
            <w:r w:rsidRPr="004F4A5E">
              <w:t xml:space="preserve"> </w:t>
            </w:r>
            <w:proofErr w:type="spellStart"/>
            <w:r w:rsidRPr="004F4A5E">
              <w:t>Matsuzaki</w:t>
            </w:r>
            <w:proofErr w:type="spellEnd"/>
            <w:r w:rsidRPr="005F169C">
              <w:t xml:space="preserve"> (RIKEN </w:t>
            </w:r>
            <w:proofErr w:type="spellStart"/>
            <w:r w:rsidRPr="005F169C">
              <w:t>Nishina</w:t>
            </w:r>
            <w:proofErr w:type="spellEnd"/>
            <w:r w:rsidRPr="005F169C">
              <w:t xml:space="preserve"> Center</w:t>
            </w:r>
            <w:r>
              <w:t xml:space="preserve"> for Accelerator-Based Science,</w:t>
            </w:r>
            <w:r w:rsidRPr="005F169C">
              <w:t xml:space="preserve"> Japan) A new production method of </w:t>
            </w:r>
            <w:r w:rsidRPr="005F169C">
              <w:rPr>
                <w:vertAlign w:val="superscript"/>
              </w:rPr>
              <w:t>99</w:t>
            </w:r>
            <w:r w:rsidRPr="005F169C">
              <w:t>Mo by muon nuclear transmutation</w:t>
            </w:r>
          </w:p>
        </w:tc>
      </w:tr>
      <w:tr w:rsidR="00B43894" w:rsidRPr="00B43894">
        <w:tc>
          <w:tcPr>
            <w:tcW w:w="2229" w:type="dxa"/>
            <w:shd w:val="clear" w:color="auto" w:fill="auto"/>
          </w:tcPr>
          <w:p w:rsidR="00640588" w:rsidRPr="00B43894" w:rsidRDefault="004F61AB" w:rsidP="00E77B13">
            <w:pPr>
              <w:pStyle w:val="a8"/>
            </w:pPr>
            <w:r>
              <w:t>12-</w:t>
            </w:r>
            <w:r w:rsidR="001843D2">
              <w:t>1</w:t>
            </w:r>
            <w:r>
              <w:t>0 – 12-</w:t>
            </w:r>
            <w:r w:rsidR="001843D2">
              <w:t>3</w:t>
            </w:r>
            <w:r>
              <w:t>0</w:t>
            </w:r>
          </w:p>
        </w:tc>
        <w:tc>
          <w:tcPr>
            <w:tcW w:w="7131" w:type="dxa"/>
            <w:shd w:val="clear" w:color="auto" w:fill="auto"/>
          </w:tcPr>
          <w:p w:rsidR="00640588" w:rsidRPr="00B43894" w:rsidRDefault="00F06F31" w:rsidP="00E77B13">
            <w:pPr>
              <w:pStyle w:val="a8"/>
              <w:rPr>
                <w:highlight w:val="yellow"/>
              </w:rPr>
            </w:pPr>
            <w:r w:rsidRPr="004F4A5E">
              <w:t>John S. McCloy</w:t>
            </w:r>
            <w:r w:rsidRPr="00F57087">
              <w:t xml:space="preserve"> (Washington State University, Pullman, Washington, USA) Spectroscopic studies of alkali pertechnetates and pertechnic acid</w:t>
            </w:r>
          </w:p>
        </w:tc>
      </w:tr>
      <w:tr w:rsidR="00640588" w:rsidRPr="006539BF" w:rsidTr="001200DB">
        <w:tc>
          <w:tcPr>
            <w:tcW w:w="2229" w:type="dxa"/>
            <w:tcBorders>
              <w:bottom w:val="single" w:sz="4" w:space="0" w:color="auto"/>
            </w:tcBorders>
            <w:shd w:val="clear" w:color="auto" w:fill="auto"/>
          </w:tcPr>
          <w:p w:rsidR="00640588" w:rsidRPr="000916E3" w:rsidRDefault="004F61AB" w:rsidP="00E77B13">
            <w:pPr>
              <w:pStyle w:val="a8"/>
            </w:pPr>
            <w:r>
              <w:t>12-30 – 13-</w:t>
            </w:r>
            <w:r w:rsidR="001843D2">
              <w:t>1</w:t>
            </w:r>
            <w:r>
              <w:t>0</w:t>
            </w:r>
          </w:p>
        </w:tc>
        <w:tc>
          <w:tcPr>
            <w:tcW w:w="7131" w:type="dxa"/>
            <w:tcBorders>
              <w:bottom w:val="single" w:sz="4" w:space="0" w:color="auto"/>
            </w:tcBorders>
            <w:shd w:val="clear" w:color="auto" w:fill="auto"/>
          </w:tcPr>
          <w:p w:rsidR="00640588" w:rsidRPr="005F169C" w:rsidRDefault="00F06F31" w:rsidP="00E77B13">
            <w:pPr>
              <w:pStyle w:val="a8"/>
              <w:rPr>
                <w:highlight w:val="yellow"/>
              </w:rPr>
            </w:pPr>
            <w:r w:rsidRPr="00BB6ED8">
              <w:t>Thomas Gerber</w:t>
            </w:r>
            <w:r w:rsidR="00A7257F">
              <w:t>.</w:t>
            </w:r>
            <w:r w:rsidR="00BB6ED8" w:rsidRPr="00BB6ED8">
              <w:t xml:space="preserve"> </w:t>
            </w:r>
            <w:r w:rsidR="00A7257F">
              <w:t>(</w:t>
            </w:r>
            <w:r w:rsidR="00A7257F" w:rsidRPr="00A7257F">
              <w:t>Nelson Mandela University, Port Elizabeth, South Africa</w:t>
            </w:r>
            <w:r w:rsidR="00A7257F">
              <w:t>)</w:t>
            </w:r>
            <w:r w:rsidR="00A7257F" w:rsidRPr="00A7257F">
              <w:t xml:space="preserve"> </w:t>
            </w:r>
            <w:r w:rsidR="00BB6ED8" w:rsidRPr="00BB6ED8">
              <w:t>Dimeric rhenium(IV) compounds of hydroxy-picolinic acid</w:t>
            </w:r>
          </w:p>
        </w:tc>
      </w:tr>
      <w:tr w:rsidR="00640588" w:rsidRPr="006539BF" w:rsidTr="001200DB">
        <w:tc>
          <w:tcPr>
            <w:tcW w:w="2229" w:type="dxa"/>
            <w:shd w:val="clear" w:color="auto" w:fill="92D050"/>
          </w:tcPr>
          <w:p w:rsidR="00640588" w:rsidRPr="000916E3" w:rsidRDefault="00640588" w:rsidP="00E77B13">
            <w:pPr>
              <w:pStyle w:val="a8"/>
            </w:pPr>
            <w:r w:rsidRPr="000916E3">
              <w:t>13</w:t>
            </w:r>
            <w:r w:rsidR="00877BA8">
              <w:rPr>
                <w:lang w:val="ru-RU"/>
              </w:rPr>
              <w:t>-</w:t>
            </w:r>
            <w:r w:rsidRPr="000916E3">
              <w:t>30</w:t>
            </w:r>
            <w:r w:rsidR="00877BA8" w:rsidRPr="00877BA8">
              <w:t xml:space="preserve"> – </w:t>
            </w:r>
            <w:r w:rsidRPr="000916E3">
              <w:t>14</w:t>
            </w:r>
            <w:r w:rsidR="00877BA8">
              <w:rPr>
                <w:lang w:val="ru-RU"/>
              </w:rPr>
              <w:t>-</w:t>
            </w:r>
            <w:r w:rsidRPr="000916E3">
              <w:t>30</w:t>
            </w:r>
          </w:p>
        </w:tc>
        <w:tc>
          <w:tcPr>
            <w:tcW w:w="7131" w:type="dxa"/>
            <w:shd w:val="clear" w:color="auto" w:fill="92D050"/>
          </w:tcPr>
          <w:p w:rsidR="00640588" w:rsidRPr="000916E3" w:rsidRDefault="00640588" w:rsidP="00E77B13">
            <w:pPr>
              <w:pStyle w:val="a8"/>
            </w:pPr>
            <w:r w:rsidRPr="000916E3">
              <w:t>Lunch</w:t>
            </w:r>
          </w:p>
        </w:tc>
      </w:tr>
    </w:tbl>
    <w:p w:rsidR="00877BA8" w:rsidRDefault="00877BA8" w:rsidP="008C585E"/>
    <w:p w:rsidR="00877BA8" w:rsidRPr="008C585E" w:rsidRDefault="00877BA8" w:rsidP="008C585E">
      <w:pPr>
        <w:rPr>
          <w:lang w:val="ru-RU"/>
        </w:rPr>
      </w:pPr>
      <w:r>
        <w:br w:type="page"/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9"/>
        <w:gridCol w:w="7131"/>
      </w:tblGrid>
      <w:tr w:rsidR="00640588" w:rsidRPr="006539BF" w:rsidTr="00A73A41">
        <w:tc>
          <w:tcPr>
            <w:tcW w:w="9360" w:type="dxa"/>
            <w:gridSpan w:val="2"/>
            <w:shd w:val="clear" w:color="auto" w:fill="auto"/>
          </w:tcPr>
          <w:p w:rsidR="00640588" w:rsidRPr="00E77B13" w:rsidRDefault="00640588" w:rsidP="00E77B13">
            <w:pPr>
              <w:pStyle w:val="a8"/>
            </w:pPr>
            <w:r w:rsidRPr="00E77B13">
              <w:lastRenderedPageBreak/>
              <w:t>Analytical Chemistry of Tc and Re</w:t>
            </w:r>
          </w:p>
          <w:p w:rsidR="004F1854" w:rsidRPr="000916E3" w:rsidRDefault="004F1854" w:rsidP="00E77B13">
            <w:pPr>
              <w:pStyle w:val="a8"/>
            </w:pPr>
            <w:r w:rsidRPr="005B0ED4">
              <w:t xml:space="preserve">Chairs: Xavier </w:t>
            </w:r>
            <w:proofErr w:type="spellStart"/>
            <w:r w:rsidRPr="005B0ED4">
              <w:t>Gaona</w:t>
            </w:r>
            <w:proofErr w:type="spellEnd"/>
            <w:r w:rsidRPr="005B0ED4">
              <w:t xml:space="preserve"> and </w:t>
            </w:r>
            <w:proofErr w:type="spellStart"/>
            <w:r w:rsidRPr="005B0ED4">
              <w:t>Alesya</w:t>
            </w:r>
            <w:proofErr w:type="spellEnd"/>
            <w:r w:rsidRPr="005B0ED4">
              <w:t xml:space="preserve"> </w:t>
            </w:r>
            <w:proofErr w:type="spellStart"/>
            <w:r w:rsidRPr="005B0ED4">
              <w:t>Maruk</w:t>
            </w:r>
            <w:proofErr w:type="spellEnd"/>
          </w:p>
        </w:tc>
      </w:tr>
      <w:tr w:rsidR="00877BA8" w:rsidRPr="006539BF" w:rsidTr="00877BA8">
        <w:trPr>
          <w:trHeight w:val="1747"/>
        </w:trPr>
        <w:tc>
          <w:tcPr>
            <w:tcW w:w="2229" w:type="dxa"/>
            <w:shd w:val="clear" w:color="auto" w:fill="auto"/>
          </w:tcPr>
          <w:p w:rsidR="00877BA8" w:rsidRPr="00877BA8" w:rsidRDefault="00877BA8" w:rsidP="008C585E">
            <w:pPr>
              <w:rPr>
                <w:lang w:val="ru-RU"/>
              </w:rPr>
            </w:pPr>
            <w:r w:rsidRPr="00877BA8">
              <w:t>1</w:t>
            </w:r>
            <w:r>
              <w:rPr>
                <w:lang w:val="ru-RU"/>
              </w:rPr>
              <w:t>4</w:t>
            </w:r>
            <w:r w:rsidRPr="00877BA8">
              <w:rPr>
                <w:lang w:val="ru-RU"/>
              </w:rPr>
              <w:t>-</w:t>
            </w:r>
            <w:r w:rsidRPr="00877BA8">
              <w:t>30 – 1</w:t>
            </w:r>
            <w:r>
              <w:rPr>
                <w:lang w:val="ru-RU"/>
              </w:rPr>
              <w:t>5</w:t>
            </w:r>
            <w:r w:rsidRPr="00877BA8">
              <w:rPr>
                <w:lang w:val="ru-RU"/>
              </w:rPr>
              <w:t>-</w:t>
            </w:r>
            <w:r>
              <w:rPr>
                <w:lang w:val="ru-RU"/>
              </w:rPr>
              <w:t>0</w:t>
            </w:r>
            <w:r w:rsidRPr="00877BA8">
              <w:t>0</w:t>
            </w:r>
          </w:p>
        </w:tc>
        <w:tc>
          <w:tcPr>
            <w:tcW w:w="7131" w:type="dxa"/>
            <w:shd w:val="clear" w:color="auto" w:fill="auto"/>
            <w:vAlign w:val="center"/>
          </w:tcPr>
          <w:p w:rsidR="00877BA8" w:rsidRPr="004F1854" w:rsidRDefault="00877BA8" w:rsidP="008C585E">
            <w:r w:rsidRPr="00C36E10">
              <w:rPr>
                <w:lang w:val="pl-PL"/>
              </w:rPr>
              <w:t>M</w:t>
            </w:r>
            <w:proofErr w:type="spellStart"/>
            <w:r w:rsidRPr="00C36E10">
              <w:t>aciej</w:t>
            </w:r>
            <w:proofErr w:type="spellEnd"/>
            <w:r w:rsidRPr="00C36E10">
              <w:rPr>
                <w:lang w:val="pl-PL"/>
              </w:rPr>
              <w:t xml:space="preserve"> C</w:t>
            </w:r>
            <w:r>
              <w:rPr>
                <w:lang w:val="pl-PL"/>
              </w:rPr>
              <w:t xml:space="preserve">hotkowski </w:t>
            </w:r>
            <w:r w:rsidRPr="00706193">
              <w:rPr>
                <w:lang w:val="de-DE"/>
              </w:rPr>
              <w:t>(</w:t>
            </w:r>
            <w:r w:rsidRPr="00C81BAF">
              <w:t xml:space="preserve">Faculty of </w:t>
            </w:r>
            <w:r>
              <w:t xml:space="preserve">Chemistry, University of Warsaw, </w:t>
            </w:r>
            <w:r w:rsidRPr="00C81BAF">
              <w:t>Warsaw, Poland</w:t>
            </w:r>
            <w:r w:rsidRPr="00706193">
              <w:rPr>
                <w:lang w:val="de-DE"/>
              </w:rPr>
              <w:t>)</w:t>
            </w:r>
            <w:r>
              <w:rPr>
                <w:lang w:val="de-DE"/>
              </w:rPr>
              <w:t xml:space="preserve"> </w:t>
            </w:r>
            <w:r w:rsidRPr="008C585E">
              <w:rPr>
                <w:b/>
              </w:rPr>
              <w:t xml:space="preserve">Electrochemical and </w:t>
            </w:r>
            <w:proofErr w:type="spellStart"/>
            <w:r w:rsidRPr="008C585E">
              <w:rPr>
                <w:b/>
              </w:rPr>
              <w:t>Spectroelectrochemical</w:t>
            </w:r>
            <w:proofErr w:type="spellEnd"/>
            <w:r w:rsidRPr="008C585E">
              <w:rPr>
                <w:b/>
              </w:rPr>
              <w:t xml:space="preserve"> Investigations of TcO</w:t>
            </w:r>
            <w:r w:rsidRPr="008C585E">
              <w:rPr>
                <w:b/>
                <w:vertAlign w:val="subscript"/>
              </w:rPr>
              <w:t>4</w:t>
            </w:r>
            <w:r w:rsidRPr="008C585E">
              <w:rPr>
                <w:b/>
                <w:vertAlign w:val="superscript"/>
              </w:rPr>
              <w:t>-</w:t>
            </w:r>
            <w:r w:rsidRPr="008C585E">
              <w:rPr>
                <w:b/>
              </w:rPr>
              <w:t xml:space="preserve"> Reduction in Alkali Media</w:t>
            </w:r>
          </w:p>
        </w:tc>
      </w:tr>
      <w:tr w:rsidR="00E77B13" w:rsidRPr="006539BF">
        <w:tc>
          <w:tcPr>
            <w:tcW w:w="2229" w:type="dxa"/>
            <w:shd w:val="clear" w:color="auto" w:fill="auto"/>
          </w:tcPr>
          <w:p w:rsidR="00E77B13" w:rsidRPr="000916E3" w:rsidRDefault="00E77B13" w:rsidP="00E77B13">
            <w:pPr>
              <w:pStyle w:val="a8"/>
            </w:pPr>
            <w:r w:rsidRPr="00877BA8">
              <w:t>1</w:t>
            </w:r>
            <w:r>
              <w:rPr>
                <w:lang w:val="ru-RU"/>
              </w:rPr>
              <w:t>5</w:t>
            </w:r>
            <w:r w:rsidRPr="00877BA8">
              <w:rPr>
                <w:lang w:val="ru-RU"/>
              </w:rPr>
              <w:t>-</w:t>
            </w:r>
            <w:r>
              <w:rPr>
                <w:lang w:val="ru-RU"/>
              </w:rPr>
              <w:t>0</w:t>
            </w:r>
            <w:r w:rsidRPr="00877BA8">
              <w:t>0 – 1</w:t>
            </w:r>
            <w:r>
              <w:rPr>
                <w:lang w:val="ru-RU"/>
              </w:rPr>
              <w:t>5</w:t>
            </w:r>
            <w:r w:rsidRPr="00877BA8">
              <w:rPr>
                <w:lang w:val="ru-RU"/>
              </w:rPr>
              <w:t>-</w:t>
            </w:r>
            <w:r w:rsidRPr="00877BA8">
              <w:t>30</w:t>
            </w:r>
          </w:p>
        </w:tc>
        <w:tc>
          <w:tcPr>
            <w:tcW w:w="7131" w:type="dxa"/>
            <w:shd w:val="clear" w:color="auto" w:fill="auto"/>
          </w:tcPr>
          <w:p w:rsidR="00E77B13" w:rsidRDefault="00E77B13" w:rsidP="00E77B13">
            <w:pPr>
              <w:pStyle w:val="a8"/>
            </w:pPr>
            <w:r>
              <w:t xml:space="preserve">Andrey </w:t>
            </w:r>
            <w:proofErr w:type="spellStart"/>
            <w:r>
              <w:t>Shiryaev</w:t>
            </w:r>
            <w:proofErr w:type="spellEnd"/>
            <w:r>
              <w:t xml:space="preserve"> (IPCE RAS, Moscow)</w:t>
            </w:r>
          </w:p>
          <w:p w:rsidR="00E77B13" w:rsidRPr="007A6569" w:rsidRDefault="00E77B13" w:rsidP="00E77B13">
            <w:pPr>
              <w:pStyle w:val="a8"/>
            </w:pPr>
            <w:r>
              <w:t xml:space="preserve"> Tc Matrix</w:t>
            </w:r>
          </w:p>
        </w:tc>
      </w:tr>
      <w:tr w:rsidR="00E77B13" w:rsidRPr="006539BF">
        <w:tc>
          <w:tcPr>
            <w:tcW w:w="2229" w:type="dxa"/>
            <w:shd w:val="clear" w:color="auto" w:fill="auto"/>
          </w:tcPr>
          <w:p w:rsidR="00E77B13" w:rsidRPr="000916E3" w:rsidRDefault="00E77B13" w:rsidP="00E77B13">
            <w:pPr>
              <w:pStyle w:val="a8"/>
            </w:pPr>
            <w:r w:rsidRPr="00877BA8">
              <w:t>1</w:t>
            </w:r>
            <w:r>
              <w:rPr>
                <w:lang w:val="ru-RU"/>
              </w:rPr>
              <w:t>5</w:t>
            </w:r>
            <w:r w:rsidRPr="00877BA8">
              <w:rPr>
                <w:lang w:val="ru-RU"/>
              </w:rPr>
              <w:t>-</w:t>
            </w:r>
            <w:r w:rsidRPr="00877BA8">
              <w:t>30 – 1</w:t>
            </w:r>
            <w:r>
              <w:rPr>
                <w:lang w:val="ru-RU"/>
              </w:rPr>
              <w:t>6</w:t>
            </w:r>
            <w:r w:rsidRPr="00877BA8">
              <w:rPr>
                <w:lang w:val="ru-RU"/>
              </w:rPr>
              <w:t>-</w:t>
            </w:r>
            <w:r>
              <w:rPr>
                <w:lang w:val="ru-RU"/>
              </w:rPr>
              <w:t>0</w:t>
            </w:r>
            <w:r w:rsidRPr="00877BA8">
              <w:t>0</w:t>
            </w:r>
          </w:p>
        </w:tc>
        <w:tc>
          <w:tcPr>
            <w:tcW w:w="7131" w:type="dxa"/>
            <w:shd w:val="clear" w:color="auto" w:fill="auto"/>
          </w:tcPr>
          <w:p w:rsidR="00E77B13" w:rsidRPr="008627A8" w:rsidRDefault="00E77B13" w:rsidP="00E77B13">
            <w:pPr>
              <w:pStyle w:val="a8"/>
              <w:rPr>
                <w:highlight w:val="yellow"/>
              </w:rPr>
            </w:pPr>
            <w:r w:rsidRPr="0077451B">
              <w:t>Konstantin German</w:t>
            </w:r>
            <w:r>
              <w:t xml:space="preserve"> (</w:t>
            </w:r>
            <w:proofErr w:type="spellStart"/>
            <w:r w:rsidRPr="009B4453">
              <w:t>Frumkin</w:t>
            </w:r>
            <w:proofErr w:type="spellEnd"/>
            <w:r w:rsidRPr="009B4453">
              <w:t xml:space="preserve"> Institute of Physical Chemistry and Electrochemistry, Moscow, Russia</w:t>
            </w:r>
            <w:r>
              <w:t xml:space="preserve">) </w:t>
            </w:r>
            <w:r w:rsidRPr="008C585E">
              <w:t>Technetium Metal, Technetium Chlorides and Chlorine Species in Pyrometallurgically Formed Sediments and Melts - Speciation by Tc-99 and Cl-35,36,37-NMR and EXAFS/XANES</w:t>
            </w:r>
          </w:p>
        </w:tc>
      </w:tr>
      <w:tr w:rsidR="00E77B13" w:rsidRPr="006539BF" w:rsidTr="001200DB">
        <w:tc>
          <w:tcPr>
            <w:tcW w:w="2229" w:type="dxa"/>
            <w:shd w:val="clear" w:color="auto" w:fill="92D050"/>
          </w:tcPr>
          <w:p w:rsidR="00E77B13" w:rsidRPr="000916E3" w:rsidRDefault="00E77B13" w:rsidP="00E77B13">
            <w:pPr>
              <w:pStyle w:val="a8"/>
            </w:pPr>
            <w:r>
              <w:t>16</w:t>
            </w:r>
            <w:r>
              <w:rPr>
                <w:lang w:val="ru-RU"/>
              </w:rPr>
              <w:t>-</w:t>
            </w:r>
            <w:r>
              <w:t>3</w:t>
            </w:r>
            <w:r w:rsidRPr="000916E3">
              <w:t>0</w:t>
            </w:r>
          </w:p>
        </w:tc>
        <w:tc>
          <w:tcPr>
            <w:tcW w:w="7131" w:type="dxa"/>
            <w:shd w:val="clear" w:color="auto" w:fill="92D050"/>
          </w:tcPr>
          <w:p w:rsidR="00E77B13" w:rsidRPr="000916E3" w:rsidRDefault="00E77B13" w:rsidP="00E77B13">
            <w:pPr>
              <w:pStyle w:val="a8"/>
            </w:pPr>
            <w:r w:rsidRPr="000916E3">
              <w:t>Welcome Party</w:t>
            </w:r>
          </w:p>
        </w:tc>
      </w:tr>
    </w:tbl>
    <w:p w:rsidR="00877BA8" w:rsidRDefault="00877BA8" w:rsidP="008C585E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9"/>
        <w:gridCol w:w="7131"/>
      </w:tblGrid>
      <w:tr w:rsidR="001843D2" w:rsidRPr="006539BF">
        <w:tc>
          <w:tcPr>
            <w:tcW w:w="9360" w:type="dxa"/>
            <w:gridSpan w:val="2"/>
            <w:shd w:val="clear" w:color="auto" w:fill="006600"/>
          </w:tcPr>
          <w:p w:rsidR="001843D2" w:rsidRPr="007D54CB" w:rsidRDefault="001843D2" w:rsidP="008C585E">
            <w:pPr>
              <w:pStyle w:val="ab"/>
            </w:pPr>
            <w:r w:rsidRPr="006F002C">
              <w:t xml:space="preserve">OCTOBER, </w:t>
            </w:r>
            <w:r>
              <w:t>4</w:t>
            </w:r>
          </w:p>
        </w:tc>
      </w:tr>
      <w:tr w:rsidR="001843D2" w:rsidRPr="006539BF" w:rsidTr="00A73A41">
        <w:tc>
          <w:tcPr>
            <w:tcW w:w="9360" w:type="dxa"/>
            <w:gridSpan w:val="2"/>
            <w:shd w:val="clear" w:color="auto" w:fill="auto"/>
          </w:tcPr>
          <w:p w:rsidR="001843D2" w:rsidRPr="00F91EC5" w:rsidRDefault="001843D2" w:rsidP="00E77B13">
            <w:pPr>
              <w:pStyle w:val="a8"/>
            </w:pPr>
            <w:r w:rsidRPr="00F91EC5">
              <w:t>Tc in Nuclear Fuel Cycle and in the Biosphere</w:t>
            </w:r>
          </w:p>
          <w:p w:rsidR="001843D2" w:rsidRPr="000916E3" w:rsidRDefault="001843D2" w:rsidP="00E77B13">
            <w:pPr>
              <w:pStyle w:val="a8"/>
            </w:pPr>
            <w:r w:rsidRPr="00980DF9">
              <w:t>Chairs: John McCloy and Mikhail Grigoriev</w:t>
            </w:r>
          </w:p>
        </w:tc>
      </w:tr>
      <w:tr w:rsidR="001843D2" w:rsidRPr="006539BF" w:rsidTr="003178B2">
        <w:trPr>
          <w:trHeight w:val="1356"/>
        </w:trPr>
        <w:tc>
          <w:tcPr>
            <w:tcW w:w="2229" w:type="dxa"/>
            <w:shd w:val="clear" w:color="auto" w:fill="auto"/>
          </w:tcPr>
          <w:p w:rsidR="001843D2" w:rsidRPr="000916E3" w:rsidRDefault="00877BA8" w:rsidP="00E77B13">
            <w:pPr>
              <w:pStyle w:val="a8"/>
            </w:pPr>
            <w:r w:rsidRPr="00877BA8">
              <w:t>1</w:t>
            </w:r>
            <w:r>
              <w:rPr>
                <w:lang w:val="ru-RU"/>
              </w:rPr>
              <w:t>0</w:t>
            </w:r>
            <w:r w:rsidRPr="00877BA8">
              <w:rPr>
                <w:lang w:val="ru-RU"/>
              </w:rPr>
              <w:t>-</w:t>
            </w:r>
            <w:r>
              <w:rPr>
                <w:lang w:val="ru-RU"/>
              </w:rPr>
              <w:t>0</w:t>
            </w:r>
            <w:r w:rsidRPr="00877BA8">
              <w:t>0 – 1</w:t>
            </w:r>
            <w:r>
              <w:rPr>
                <w:lang w:val="ru-RU"/>
              </w:rPr>
              <w:t>0</w:t>
            </w:r>
            <w:r w:rsidRPr="00877BA8">
              <w:rPr>
                <w:lang w:val="ru-RU"/>
              </w:rPr>
              <w:t>-</w:t>
            </w:r>
            <w:r w:rsidRPr="00877BA8">
              <w:t>30</w:t>
            </w:r>
          </w:p>
        </w:tc>
        <w:tc>
          <w:tcPr>
            <w:tcW w:w="7131" w:type="dxa"/>
            <w:shd w:val="clear" w:color="auto" w:fill="auto"/>
          </w:tcPr>
          <w:p w:rsidR="001843D2" w:rsidRPr="006108D6" w:rsidRDefault="00AE4E6D" w:rsidP="00E77B13">
            <w:pPr>
              <w:pStyle w:val="a8"/>
            </w:pPr>
            <w:r w:rsidRPr="00F91EC5">
              <w:rPr>
                <w:lang w:val="en-GB"/>
              </w:rPr>
              <w:t xml:space="preserve">Xavier </w:t>
            </w:r>
            <w:proofErr w:type="spellStart"/>
            <w:r w:rsidRPr="00F91EC5">
              <w:rPr>
                <w:lang w:val="en-GB"/>
              </w:rPr>
              <w:t>Gaona</w:t>
            </w:r>
            <w:proofErr w:type="spellEnd"/>
            <w:r w:rsidRPr="00980DF9">
              <w:rPr>
                <w:lang w:val="en-GB"/>
              </w:rPr>
              <w:t xml:space="preserve"> (Institute for Nuclear Waste Disposal, Karlsruhe Institute of Technology, Karlsruhe, Germany) Solution Chemistry of Tc under Conditions Relevant for Nuclear Waste Disposal</w:t>
            </w:r>
          </w:p>
        </w:tc>
      </w:tr>
      <w:tr w:rsidR="00AE4E6D" w:rsidRPr="006539BF" w:rsidTr="001200DB">
        <w:tc>
          <w:tcPr>
            <w:tcW w:w="2229" w:type="dxa"/>
            <w:tcBorders>
              <w:bottom w:val="single" w:sz="4" w:space="0" w:color="auto"/>
            </w:tcBorders>
            <w:shd w:val="clear" w:color="auto" w:fill="auto"/>
          </w:tcPr>
          <w:p w:rsidR="00AE4E6D" w:rsidRDefault="00877BA8" w:rsidP="00E77B13">
            <w:pPr>
              <w:pStyle w:val="a8"/>
            </w:pPr>
            <w:r w:rsidRPr="00877BA8">
              <w:t>1</w:t>
            </w:r>
            <w:r>
              <w:rPr>
                <w:lang w:val="ru-RU"/>
              </w:rPr>
              <w:t>0</w:t>
            </w:r>
            <w:r w:rsidRPr="00877BA8">
              <w:rPr>
                <w:lang w:val="ru-RU"/>
              </w:rPr>
              <w:t>-</w:t>
            </w:r>
            <w:r w:rsidRPr="00877BA8">
              <w:t>30 – 1</w:t>
            </w:r>
            <w:r>
              <w:rPr>
                <w:lang w:val="ru-RU"/>
              </w:rPr>
              <w:t>1</w:t>
            </w:r>
            <w:r w:rsidRPr="00877BA8">
              <w:rPr>
                <w:lang w:val="ru-RU"/>
              </w:rPr>
              <w:t>-</w:t>
            </w:r>
            <w:r>
              <w:rPr>
                <w:lang w:val="ru-RU"/>
              </w:rPr>
              <w:t>0</w:t>
            </w:r>
            <w:r w:rsidRPr="00877BA8">
              <w:t>0</w:t>
            </w:r>
          </w:p>
        </w:tc>
        <w:tc>
          <w:tcPr>
            <w:tcW w:w="7131" w:type="dxa"/>
            <w:tcBorders>
              <w:bottom w:val="single" w:sz="4" w:space="0" w:color="auto"/>
            </w:tcBorders>
            <w:shd w:val="clear" w:color="auto" w:fill="auto"/>
          </w:tcPr>
          <w:p w:rsidR="00AE4E6D" w:rsidRPr="00B36210" w:rsidRDefault="00F91EC5" w:rsidP="00E77B13">
            <w:pPr>
              <w:pStyle w:val="a8"/>
              <w:rPr>
                <w:lang w:val="en-GB"/>
              </w:rPr>
            </w:pPr>
            <w:r w:rsidRPr="00F91EC5">
              <w:t xml:space="preserve">Anatoly </w:t>
            </w:r>
            <w:proofErr w:type="spellStart"/>
            <w:r w:rsidR="00AE4E6D" w:rsidRPr="00F91EC5">
              <w:t>Melentyev</w:t>
            </w:r>
            <w:proofErr w:type="spellEnd"/>
            <w:r w:rsidR="00AE4E6D" w:rsidRPr="00980DF9">
              <w:t xml:space="preserve"> (</w:t>
            </w:r>
            <w:r w:rsidR="00AE4E6D" w:rsidRPr="00980DF9">
              <w:rPr>
                <w:lang w:val="fr-FR"/>
              </w:rPr>
              <w:t>FSUE « M</w:t>
            </w:r>
            <w:proofErr w:type="spellStart"/>
            <w:r w:rsidR="00AE4E6D" w:rsidRPr="00980DF9">
              <w:t>ayak</w:t>
            </w:r>
            <w:proofErr w:type="spellEnd"/>
            <w:r w:rsidR="00AE4E6D" w:rsidRPr="00980DF9">
              <w:rPr>
                <w:lang w:val="fr-FR"/>
              </w:rPr>
              <w:t>» PA</w:t>
            </w:r>
            <w:r w:rsidR="00AE4E6D" w:rsidRPr="00980DF9">
              <w:t xml:space="preserve">, </w:t>
            </w:r>
            <w:proofErr w:type="spellStart"/>
            <w:r w:rsidR="00AE4E6D" w:rsidRPr="00980DF9">
              <w:t>Ozyorsk</w:t>
            </w:r>
            <w:proofErr w:type="spellEnd"/>
            <w:r w:rsidR="00AE4E6D" w:rsidRPr="00980DF9">
              <w:t xml:space="preserve">, Russia) </w:t>
            </w:r>
            <w:r w:rsidR="00AE4E6D" w:rsidRPr="008C585E">
              <w:t>The Technetium Behavior in the New SNF Reprocessing Flowsheets of the RT-1 Plant</w:t>
            </w:r>
          </w:p>
        </w:tc>
      </w:tr>
      <w:tr w:rsidR="00AE4E6D" w:rsidRPr="006539BF" w:rsidTr="001200DB">
        <w:tc>
          <w:tcPr>
            <w:tcW w:w="2229" w:type="dxa"/>
            <w:shd w:val="clear" w:color="auto" w:fill="92D050"/>
          </w:tcPr>
          <w:p w:rsidR="00AE4E6D" w:rsidRPr="00CD45F3" w:rsidRDefault="00AE4E6D" w:rsidP="00E77B13">
            <w:pPr>
              <w:pStyle w:val="a8"/>
            </w:pPr>
            <w:r w:rsidRPr="00CD45F3">
              <w:t>1</w:t>
            </w:r>
            <w:r>
              <w:t>1-10</w:t>
            </w:r>
            <w:r w:rsidR="001200DB">
              <w:t xml:space="preserve"> – 11</w:t>
            </w:r>
            <w:r w:rsidR="001200DB">
              <w:rPr>
                <w:lang w:val="ru-RU"/>
              </w:rPr>
              <w:t>-</w:t>
            </w:r>
            <w:r>
              <w:t>3</w:t>
            </w:r>
            <w:r w:rsidRPr="00CD45F3">
              <w:t>0</w:t>
            </w:r>
          </w:p>
        </w:tc>
        <w:tc>
          <w:tcPr>
            <w:tcW w:w="7131" w:type="dxa"/>
            <w:shd w:val="clear" w:color="auto" w:fill="92D050"/>
          </w:tcPr>
          <w:p w:rsidR="00AE4E6D" w:rsidRPr="00CD45F3" w:rsidRDefault="00AE4E6D" w:rsidP="00E77B13">
            <w:pPr>
              <w:pStyle w:val="a8"/>
            </w:pPr>
            <w:r w:rsidRPr="00CD45F3">
              <w:t>Coffee Break</w:t>
            </w:r>
          </w:p>
        </w:tc>
      </w:tr>
      <w:tr w:rsidR="00AE4E6D" w:rsidRPr="006539BF" w:rsidTr="0024600A">
        <w:tc>
          <w:tcPr>
            <w:tcW w:w="2229" w:type="dxa"/>
            <w:shd w:val="clear" w:color="auto" w:fill="auto"/>
          </w:tcPr>
          <w:p w:rsidR="00AE4E6D" w:rsidRPr="00A51C62" w:rsidRDefault="00877BA8" w:rsidP="008C585E">
            <w:r w:rsidRPr="00877BA8">
              <w:lastRenderedPageBreak/>
              <w:t>1</w:t>
            </w:r>
            <w:r>
              <w:rPr>
                <w:lang w:val="ru-RU"/>
              </w:rPr>
              <w:t>1</w:t>
            </w:r>
            <w:r w:rsidRPr="00877BA8">
              <w:rPr>
                <w:lang w:val="ru-RU"/>
              </w:rPr>
              <w:t>-</w:t>
            </w:r>
            <w:r w:rsidRPr="00877BA8">
              <w:t>30 – 1</w:t>
            </w:r>
            <w:r>
              <w:rPr>
                <w:lang w:val="ru-RU"/>
              </w:rPr>
              <w:t>2</w:t>
            </w:r>
            <w:r w:rsidRPr="00877BA8">
              <w:rPr>
                <w:lang w:val="ru-RU"/>
              </w:rPr>
              <w:t>-</w:t>
            </w:r>
            <w:r>
              <w:rPr>
                <w:lang w:val="ru-RU"/>
              </w:rPr>
              <w:t>2</w:t>
            </w:r>
            <w:r w:rsidRPr="00877BA8">
              <w:t>0</w:t>
            </w:r>
          </w:p>
        </w:tc>
        <w:tc>
          <w:tcPr>
            <w:tcW w:w="7131" w:type="dxa"/>
            <w:shd w:val="clear" w:color="auto" w:fill="auto"/>
          </w:tcPr>
          <w:p w:rsidR="00AE4E6D" w:rsidRPr="00966FCA" w:rsidRDefault="00AE4E6D" w:rsidP="00E77B13">
            <w:pPr>
              <w:pStyle w:val="a8"/>
            </w:pPr>
            <w:proofErr w:type="spellStart"/>
            <w:r w:rsidRPr="00F91EC5">
              <w:t>Wooyong</w:t>
            </w:r>
            <w:proofErr w:type="spellEnd"/>
            <w:r w:rsidRPr="00F91EC5">
              <w:t xml:space="preserve"> Um</w:t>
            </w:r>
            <w:r w:rsidRPr="00980DF9">
              <w:t xml:space="preserve"> (Pohang University of Science and Technology, South Korea) </w:t>
            </w:r>
            <w:r w:rsidRPr="00980DF9">
              <w:rPr>
                <w:vertAlign w:val="superscript"/>
              </w:rPr>
              <w:t>99</w:t>
            </w:r>
            <w:r w:rsidRPr="00980DF9">
              <w:t>Tc Immobilization in Various Waste Forms</w:t>
            </w:r>
          </w:p>
        </w:tc>
      </w:tr>
      <w:tr w:rsidR="00AE4E6D" w:rsidRPr="006539BF" w:rsidTr="0024600A">
        <w:tc>
          <w:tcPr>
            <w:tcW w:w="2229" w:type="dxa"/>
            <w:shd w:val="clear" w:color="auto" w:fill="auto"/>
          </w:tcPr>
          <w:p w:rsidR="00AE4E6D" w:rsidRPr="000916E3" w:rsidRDefault="00877BA8" w:rsidP="00E77B13">
            <w:pPr>
              <w:pStyle w:val="a8"/>
            </w:pPr>
            <w:r w:rsidRPr="00877BA8">
              <w:t>1</w:t>
            </w:r>
            <w:r>
              <w:rPr>
                <w:lang w:val="ru-RU"/>
              </w:rPr>
              <w:t>2</w:t>
            </w:r>
            <w:r w:rsidRPr="00877BA8">
              <w:rPr>
                <w:lang w:val="ru-RU"/>
              </w:rPr>
              <w:t>-</w:t>
            </w:r>
            <w:r>
              <w:rPr>
                <w:lang w:val="ru-RU"/>
              </w:rPr>
              <w:t>2</w:t>
            </w:r>
            <w:r w:rsidRPr="00877BA8">
              <w:t>0 – 1</w:t>
            </w:r>
            <w:r>
              <w:rPr>
                <w:lang w:val="ru-RU"/>
              </w:rPr>
              <w:t>2</w:t>
            </w:r>
            <w:r w:rsidRPr="00877BA8">
              <w:rPr>
                <w:lang w:val="ru-RU"/>
              </w:rPr>
              <w:t>-</w:t>
            </w:r>
            <w:r>
              <w:rPr>
                <w:lang w:val="ru-RU"/>
              </w:rPr>
              <w:t>4</w:t>
            </w:r>
            <w:r w:rsidRPr="00877BA8">
              <w:t>0</w:t>
            </w:r>
          </w:p>
        </w:tc>
        <w:tc>
          <w:tcPr>
            <w:tcW w:w="7131" w:type="dxa"/>
            <w:shd w:val="clear" w:color="auto" w:fill="auto"/>
          </w:tcPr>
          <w:p w:rsidR="00AE4E6D" w:rsidRPr="00281ECC" w:rsidRDefault="00F91EC5" w:rsidP="00E77B13">
            <w:pPr>
              <w:pStyle w:val="a8"/>
            </w:pPr>
            <w:r w:rsidRPr="00F91EC5">
              <w:rPr>
                <w:lang w:val="fr-FR"/>
              </w:rPr>
              <w:t xml:space="preserve">Annabelle </w:t>
            </w:r>
            <w:r w:rsidR="00AE4E6D" w:rsidRPr="00F91EC5">
              <w:rPr>
                <w:lang w:val="fr-FR"/>
              </w:rPr>
              <w:t>Laplace</w:t>
            </w:r>
            <w:r w:rsidR="00AE4E6D" w:rsidRPr="00CD45F3">
              <w:rPr>
                <w:lang w:val="fr-FR"/>
              </w:rPr>
              <w:t xml:space="preserve"> (CEA, Marcoule,</w:t>
            </w:r>
            <w:r w:rsidR="00AE4E6D" w:rsidRPr="00CD45F3">
              <w:t xml:space="preserve"> </w:t>
            </w:r>
            <w:r w:rsidR="00AE4E6D" w:rsidRPr="00CD45F3">
              <w:rPr>
                <w:lang w:val="fr-FR"/>
              </w:rPr>
              <w:t>France)</w:t>
            </w:r>
            <w:r w:rsidR="00AE4E6D" w:rsidRPr="00CD45F3">
              <w:t xml:space="preserve"> </w:t>
            </w:r>
            <w:r w:rsidR="00AE4E6D" w:rsidRPr="008C585E">
              <w:t>Rhenium behavior in a molten borosilicate glass</w:t>
            </w:r>
          </w:p>
        </w:tc>
      </w:tr>
      <w:tr w:rsidR="00AE4E6D" w:rsidRPr="006539BF" w:rsidTr="0024600A">
        <w:tc>
          <w:tcPr>
            <w:tcW w:w="2229" w:type="dxa"/>
            <w:shd w:val="clear" w:color="auto" w:fill="auto"/>
          </w:tcPr>
          <w:p w:rsidR="00AE4E6D" w:rsidRPr="000916E3" w:rsidRDefault="00877BA8" w:rsidP="00E77B13">
            <w:pPr>
              <w:pStyle w:val="a8"/>
            </w:pPr>
            <w:r w:rsidRPr="00877BA8">
              <w:t>1</w:t>
            </w:r>
            <w:r>
              <w:rPr>
                <w:lang w:val="ru-RU"/>
              </w:rPr>
              <w:t>2</w:t>
            </w:r>
            <w:r w:rsidRPr="00877BA8">
              <w:rPr>
                <w:lang w:val="ru-RU"/>
              </w:rPr>
              <w:t>-</w:t>
            </w:r>
            <w:r>
              <w:rPr>
                <w:lang w:val="ru-RU"/>
              </w:rPr>
              <w:t>4</w:t>
            </w:r>
            <w:r w:rsidRPr="00877BA8">
              <w:t>0 – 1</w:t>
            </w:r>
            <w:r>
              <w:rPr>
                <w:lang w:val="ru-RU"/>
              </w:rPr>
              <w:t>3</w:t>
            </w:r>
            <w:r w:rsidRPr="00877BA8">
              <w:rPr>
                <w:lang w:val="ru-RU"/>
              </w:rPr>
              <w:t>-</w:t>
            </w:r>
            <w:r>
              <w:rPr>
                <w:lang w:val="ru-RU"/>
              </w:rPr>
              <w:t>0</w:t>
            </w:r>
            <w:r w:rsidRPr="00877BA8">
              <w:t>0</w:t>
            </w:r>
          </w:p>
        </w:tc>
        <w:tc>
          <w:tcPr>
            <w:tcW w:w="7131" w:type="dxa"/>
            <w:shd w:val="clear" w:color="auto" w:fill="auto"/>
          </w:tcPr>
          <w:p w:rsidR="00AE4E6D" w:rsidRPr="002E7C95" w:rsidRDefault="00AE4E6D" w:rsidP="00E77B13">
            <w:pPr>
              <w:pStyle w:val="a8"/>
            </w:pPr>
            <w:r w:rsidRPr="00F91EC5">
              <w:t xml:space="preserve">Kazuyoshi </w:t>
            </w:r>
            <w:proofErr w:type="spellStart"/>
            <w:r w:rsidRPr="00F91EC5">
              <w:t>Uruga</w:t>
            </w:r>
            <w:proofErr w:type="spellEnd"/>
            <w:r w:rsidRPr="00CD45F3">
              <w:t xml:space="preserve"> (Central Research Institute of Electric Power Industry, Tokyo, Japan</w:t>
            </w:r>
            <w:r w:rsidRPr="00E206F9">
              <w:t xml:space="preserve">) </w:t>
            </w:r>
            <w:r w:rsidRPr="008C585E">
              <w:t>Immiscibility and Volatility of Rhenium in Vitrification Process of Simulated PUREX Raffinate</w:t>
            </w:r>
          </w:p>
        </w:tc>
      </w:tr>
      <w:tr w:rsidR="00AE4E6D" w:rsidRPr="006539BF" w:rsidTr="0024600A">
        <w:tc>
          <w:tcPr>
            <w:tcW w:w="2229" w:type="dxa"/>
            <w:shd w:val="clear" w:color="auto" w:fill="auto"/>
          </w:tcPr>
          <w:p w:rsidR="00AE4E6D" w:rsidRPr="000916E3" w:rsidRDefault="00877BA8" w:rsidP="00E77B13">
            <w:pPr>
              <w:pStyle w:val="a8"/>
            </w:pPr>
            <w:r w:rsidRPr="00877BA8">
              <w:t>13</w:t>
            </w:r>
            <w:r w:rsidRPr="00877BA8">
              <w:rPr>
                <w:lang w:val="ru-RU"/>
              </w:rPr>
              <w:t>-</w:t>
            </w:r>
            <w:r>
              <w:rPr>
                <w:lang w:val="ru-RU"/>
              </w:rPr>
              <w:t>0</w:t>
            </w:r>
            <w:r w:rsidRPr="00877BA8">
              <w:t>0 – 1</w:t>
            </w:r>
            <w:r>
              <w:rPr>
                <w:lang w:val="ru-RU"/>
              </w:rPr>
              <w:t>3</w:t>
            </w:r>
            <w:r w:rsidRPr="00877BA8">
              <w:rPr>
                <w:lang w:val="ru-RU"/>
              </w:rPr>
              <w:t>-</w:t>
            </w:r>
            <w:r>
              <w:rPr>
                <w:lang w:val="ru-RU"/>
              </w:rPr>
              <w:t>2</w:t>
            </w:r>
            <w:r w:rsidRPr="00877BA8">
              <w:t>0</w:t>
            </w:r>
          </w:p>
        </w:tc>
        <w:tc>
          <w:tcPr>
            <w:tcW w:w="7131" w:type="dxa"/>
            <w:shd w:val="clear" w:color="auto" w:fill="auto"/>
          </w:tcPr>
          <w:p w:rsidR="00AE4E6D" w:rsidRPr="00980DF9" w:rsidRDefault="00AE4E6D" w:rsidP="00E77B13">
            <w:pPr>
              <w:pStyle w:val="a8"/>
            </w:pPr>
            <w:r w:rsidRPr="00F91EC5">
              <w:rPr>
                <w:lang w:val="de-DE"/>
              </w:rPr>
              <w:t>K</w:t>
            </w:r>
            <w:r w:rsidR="006B12E6" w:rsidRPr="00F91EC5">
              <w:rPr>
                <w:lang w:val="de-DE"/>
              </w:rPr>
              <w:t xml:space="preserve">atja </w:t>
            </w:r>
            <w:proofErr w:type="spellStart"/>
            <w:r w:rsidRPr="00F91EC5">
              <w:rPr>
                <w:lang w:val="de-DE"/>
              </w:rPr>
              <w:t>Schmeide</w:t>
            </w:r>
            <w:proofErr w:type="spellEnd"/>
            <w:r w:rsidRPr="00CD45F3">
              <w:t xml:space="preserve"> (Helmholtz-</w:t>
            </w:r>
            <w:proofErr w:type="spellStart"/>
            <w:r w:rsidRPr="00CD45F3">
              <w:t>Zentrum</w:t>
            </w:r>
            <w:proofErr w:type="spellEnd"/>
            <w:r w:rsidRPr="00CD45F3">
              <w:t>, Institute of Resource Ecology, Dresden, Germany) Spectroscopic and Batch Studies of Technetium Uptake by Siderite</w:t>
            </w:r>
          </w:p>
        </w:tc>
      </w:tr>
      <w:tr w:rsidR="00AE4E6D" w:rsidRPr="006539BF" w:rsidTr="0024600A">
        <w:tc>
          <w:tcPr>
            <w:tcW w:w="2229" w:type="dxa"/>
            <w:shd w:val="clear" w:color="auto" w:fill="auto"/>
          </w:tcPr>
          <w:p w:rsidR="00AE4E6D" w:rsidRPr="000916E3" w:rsidRDefault="00877BA8" w:rsidP="00E77B13">
            <w:pPr>
              <w:pStyle w:val="a8"/>
            </w:pPr>
            <w:r w:rsidRPr="00877BA8">
              <w:t>13</w:t>
            </w:r>
            <w:r w:rsidRPr="00877BA8">
              <w:rPr>
                <w:lang w:val="ru-RU"/>
              </w:rPr>
              <w:t>-</w:t>
            </w:r>
            <w:r>
              <w:rPr>
                <w:lang w:val="ru-RU"/>
              </w:rPr>
              <w:t>2</w:t>
            </w:r>
            <w:r w:rsidRPr="00877BA8">
              <w:t>0 – 1</w:t>
            </w:r>
            <w:r w:rsidR="003178B2">
              <w:rPr>
                <w:lang w:val="ru-RU"/>
              </w:rPr>
              <w:t>3</w:t>
            </w:r>
            <w:r w:rsidRPr="00877BA8">
              <w:rPr>
                <w:lang w:val="ru-RU"/>
              </w:rPr>
              <w:t>-</w:t>
            </w:r>
            <w:r w:rsidR="003178B2">
              <w:rPr>
                <w:lang w:val="ru-RU"/>
              </w:rPr>
              <w:t>4</w:t>
            </w:r>
            <w:r w:rsidRPr="00877BA8">
              <w:t>0</w:t>
            </w:r>
          </w:p>
        </w:tc>
        <w:tc>
          <w:tcPr>
            <w:tcW w:w="7131" w:type="dxa"/>
            <w:shd w:val="clear" w:color="auto" w:fill="auto"/>
          </w:tcPr>
          <w:p w:rsidR="00AE4E6D" w:rsidRPr="002861F3" w:rsidRDefault="00AE4E6D" w:rsidP="00E77B13">
            <w:pPr>
              <w:pStyle w:val="a8"/>
              <w:rPr>
                <w:highlight w:val="yellow"/>
              </w:rPr>
            </w:pPr>
            <w:r w:rsidRPr="00F91EC5">
              <w:t>Diana Rodríguez</w:t>
            </w:r>
            <w:r w:rsidRPr="00CD45F3">
              <w:t xml:space="preserve"> (Helmholtz-</w:t>
            </w:r>
            <w:proofErr w:type="spellStart"/>
            <w:r w:rsidRPr="00CD45F3">
              <w:t>Zentrum</w:t>
            </w:r>
            <w:proofErr w:type="spellEnd"/>
            <w:r w:rsidRPr="00CD45F3">
              <w:t xml:space="preserve">, Institute of Resource Ecology, Dresden, Germany) </w:t>
            </w:r>
            <w:r w:rsidRPr="00CD45F3">
              <w:rPr>
                <w:vertAlign w:val="superscript"/>
              </w:rPr>
              <w:t>99</w:t>
            </w:r>
            <w:r w:rsidRPr="00CD45F3">
              <w:t>Tc Retention on Pyrite and Alumina: the Effect of Fe</w:t>
            </w:r>
            <w:r w:rsidRPr="00CD45F3">
              <w:rPr>
                <w:vertAlign w:val="superscript"/>
              </w:rPr>
              <w:t>2+</w:t>
            </w:r>
          </w:p>
        </w:tc>
      </w:tr>
      <w:tr w:rsidR="00AE4E6D" w:rsidRPr="006539BF" w:rsidTr="00AE61A0">
        <w:tc>
          <w:tcPr>
            <w:tcW w:w="2229" w:type="dxa"/>
            <w:shd w:val="clear" w:color="auto" w:fill="92D050"/>
          </w:tcPr>
          <w:p w:rsidR="00AE4E6D" w:rsidRPr="000916E3" w:rsidRDefault="00AE4E6D" w:rsidP="00E77B13">
            <w:pPr>
              <w:pStyle w:val="a8"/>
            </w:pPr>
            <w:r w:rsidRPr="000916E3">
              <w:t>13</w:t>
            </w:r>
            <w:r w:rsidR="003178B2">
              <w:rPr>
                <w:lang w:val="ru-RU"/>
              </w:rPr>
              <w:t>-4</w:t>
            </w:r>
            <w:r w:rsidR="00DB4E94">
              <w:t>0</w:t>
            </w:r>
            <w:r w:rsidRPr="000916E3">
              <w:t xml:space="preserve"> </w:t>
            </w:r>
            <w:r w:rsidR="003178B2">
              <w:t>–</w:t>
            </w:r>
            <w:r w:rsidRPr="000916E3">
              <w:t xml:space="preserve"> 14</w:t>
            </w:r>
            <w:r w:rsidR="003178B2">
              <w:rPr>
                <w:lang w:val="ru-RU"/>
              </w:rPr>
              <w:t>-</w:t>
            </w:r>
            <w:r w:rsidR="00DB4E94">
              <w:t>3</w:t>
            </w:r>
            <w:r w:rsidRPr="000916E3">
              <w:t>0</w:t>
            </w:r>
          </w:p>
        </w:tc>
        <w:tc>
          <w:tcPr>
            <w:tcW w:w="7131" w:type="dxa"/>
            <w:shd w:val="clear" w:color="auto" w:fill="92D050"/>
          </w:tcPr>
          <w:p w:rsidR="00AE4E6D" w:rsidRPr="000916E3" w:rsidRDefault="00AE4E6D" w:rsidP="00E77B13">
            <w:pPr>
              <w:pStyle w:val="a8"/>
            </w:pPr>
            <w:r w:rsidRPr="000916E3">
              <w:t>Lunch</w:t>
            </w:r>
          </w:p>
        </w:tc>
      </w:tr>
      <w:tr w:rsidR="00AE4E6D" w:rsidRPr="006539BF" w:rsidTr="00A73A41">
        <w:tc>
          <w:tcPr>
            <w:tcW w:w="9360" w:type="dxa"/>
            <w:gridSpan w:val="2"/>
            <w:shd w:val="clear" w:color="auto" w:fill="auto"/>
          </w:tcPr>
          <w:p w:rsidR="00AE4E6D" w:rsidRPr="00F91EC5" w:rsidRDefault="00AE4E6D" w:rsidP="008C585E">
            <w:r w:rsidRPr="00F91EC5">
              <w:t>Tc in Nuclear Fuel Cycle and in the Biosphere</w:t>
            </w:r>
          </w:p>
          <w:p w:rsidR="00AE4E6D" w:rsidRPr="00BA6F1B" w:rsidRDefault="00AE4E6D" w:rsidP="008C585E">
            <w:r w:rsidRPr="00367934">
              <w:t>Chairs: Masaki Ozawa and Alexey Safonov</w:t>
            </w:r>
          </w:p>
        </w:tc>
      </w:tr>
      <w:tr w:rsidR="006B12E6" w:rsidRPr="006539BF">
        <w:tc>
          <w:tcPr>
            <w:tcW w:w="2229" w:type="dxa"/>
            <w:shd w:val="clear" w:color="auto" w:fill="auto"/>
          </w:tcPr>
          <w:p w:rsidR="006B12E6" w:rsidRPr="00BA6F1B" w:rsidRDefault="003178B2" w:rsidP="00E77B13">
            <w:pPr>
              <w:pStyle w:val="a8"/>
            </w:pPr>
            <w:r w:rsidRPr="003178B2">
              <w:t>1</w:t>
            </w:r>
            <w:r>
              <w:rPr>
                <w:lang w:val="ru-RU"/>
              </w:rPr>
              <w:t>4</w:t>
            </w:r>
            <w:r w:rsidRPr="003178B2">
              <w:rPr>
                <w:lang w:val="ru-RU"/>
              </w:rPr>
              <w:t>-</w:t>
            </w:r>
            <w:r w:rsidRPr="003178B2">
              <w:t>30 – 1</w:t>
            </w:r>
            <w:r>
              <w:rPr>
                <w:lang w:val="ru-RU"/>
              </w:rPr>
              <w:t>5</w:t>
            </w:r>
            <w:r w:rsidRPr="003178B2">
              <w:rPr>
                <w:lang w:val="ru-RU"/>
              </w:rPr>
              <w:t>-</w:t>
            </w:r>
            <w:r>
              <w:rPr>
                <w:lang w:val="ru-RU"/>
              </w:rPr>
              <w:t>0</w:t>
            </w:r>
            <w:r w:rsidRPr="003178B2">
              <w:t>0</w:t>
            </w:r>
          </w:p>
        </w:tc>
        <w:tc>
          <w:tcPr>
            <w:tcW w:w="7131" w:type="dxa"/>
            <w:shd w:val="clear" w:color="auto" w:fill="auto"/>
          </w:tcPr>
          <w:p w:rsidR="006B12E6" w:rsidRPr="00980DF9" w:rsidRDefault="006B12E6" w:rsidP="00E77B13">
            <w:pPr>
              <w:pStyle w:val="a8"/>
              <w:rPr>
                <w:highlight w:val="yellow"/>
              </w:rPr>
            </w:pPr>
            <w:r w:rsidRPr="00F91EC5">
              <w:rPr>
                <w:lang w:val="de-DE"/>
              </w:rPr>
              <w:t>Jian Lin</w:t>
            </w:r>
            <w:r w:rsidRPr="009107FC">
              <w:t xml:space="preserve"> </w:t>
            </w:r>
            <w:r w:rsidRPr="00980DF9">
              <w:t xml:space="preserve">(Shanghai Institute of Applied Physics, Chinese Academy of Sciences, Shanghai, China) </w:t>
            </w:r>
            <w:r w:rsidRPr="008C585E">
              <w:t xml:space="preserve">Immobilization of </w:t>
            </w:r>
            <w:r w:rsidRPr="008C585E">
              <w:rPr>
                <w:rFonts w:hint="eastAsia"/>
              </w:rPr>
              <w:t>ReO</w:t>
            </w:r>
            <w:r w:rsidRPr="008C585E">
              <w:rPr>
                <w:rFonts w:hint="eastAsia"/>
                <w:vertAlign w:val="subscript"/>
              </w:rPr>
              <w:t>4</w:t>
            </w:r>
            <w:r w:rsidRPr="008C585E">
              <w:rPr>
                <w:iCs/>
                <w:vertAlign w:val="superscript"/>
              </w:rPr>
              <w:t>–</w:t>
            </w:r>
            <w:r w:rsidRPr="008C585E">
              <w:t xml:space="preserve"> by a Family of Rare-Earth Plumbite Perchlorates Based on Single Crystal-to-Single Crystal Transformation</w:t>
            </w:r>
          </w:p>
        </w:tc>
      </w:tr>
      <w:tr w:rsidR="006B12E6" w:rsidRPr="006539BF">
        <w:tc>
          <w:tcPr>
            <w:tcW w:w="2229" w:type="dxa"/>
            <w:shd w:val="clear" w:color="auto" w:fill="auto"/>
          </w:tcPr>
          <w:p w:rsidR="006B12E6" w:rsidRPr="00BA6F1B" w:rsidRDefault="003178B2" w:rsidP="00E77B13">
            <w:pPr>
              <w:pStyle w:val="a8"/>
            </w:pPr>
            <w:r w:rsidRPr="003178B2">
              <w:t>1</w:t>
            </w:r>
            <w:r>
              <w:rPr>
                <w:lang w:val="ru-RU"/>
              </w:rPr>
              <w:t>5</w:t>
            </w:r>
            <w:r w:rsidRPr="003178B2">
              <w:rPr>
                <w:lang w:val="ru-RU"/>
              </w:rPr>
              <w:t>-</w:t>
            </w:r>
            <w:r>
              <w:rPr>
                <w:lang w:val="ru-RU"/>
              </w:rPr>
              <w:t>0</w:t>
            </w:r>
            <w:r w:rsidRPr="003178B2">
              <w:t>0 – 1</w:t>
            </w:r>
            <w:r>
              <w:rPr>
                <w:lang w:val="ru-RU"/>
              </w:rPr>
              <w:t>5</w:t>
            </w:r>
            <w:r w:rsidRPr="003178B2">
              <w:rPr>
                <w:lang w:val="ru-RU"/>
              </w:rPr>
              <w:t>-</w:t>
            </w:r>
            <w:r w:rsidRPr="003178B2">
              <w:t>30</w:t>
            </w:r>
          </w:p>
        </w:tc>
        <w:tc>
          <w:tcPr>
            <w:tcW w:w="7131" w:type="dxa"/>
            <w:shd w:val="clear" w:color="auto" w:fill="auto"/>
          </w:tcPr>
          <w:p w:rsidR="006B12E6" w:rsidRPr="00DB4E94" w:rsidRDefault="006B12E6" w:rsidP="00E77B13">
            <w:pPr>
              <w:pStyle w:val="a8"/>
            </w:pPr>
            <w:r w:rsidRPr="00F91EC5">
              <w:t>S</w:t>
            </w:r>
            <w:r w:rsidR="00DB4E94" w:rsidRPr="00F91EC5">
              <w:t xml:space="preserve">ergey </w:t>
            </w:r>
            <w:proofErr w:type="spellStart"/>
            <w:r w:rsidRPr="00F91EC5">
              <w:t>Stefanovsky</w:t>
            </w:r>
            <w:proofErr w:type="spellEnd"/>
            <w:r w:rsidRPr="00DB4E94">
              <w:t xml:space="preserve"> (</w:t>
            </w:r>
            <w:proofErr w:type="spellStart"/>
            <w:r w:rsidRPr="00DB4E94">
              <w:t>Frumkin</w:t>
            </w:r>
            <w:proofErr w:type="spellEnd"/>
            <w:r w:rsidRPr="00DB4E94">
              <w:t xml:space="preserve"> Institute of Physical Chemistry and Electrochemistry, Moscow, Russia) Rhenium Speciation in Sodium </w:t>
            </w:r>
            <w:proofErr w:type="spellStart"/>
            <w:r w:rsidRPr="00DB4E94">
              <w:t>Alumino</w:t>
            </w:r>
            <w:proofErr w:type="spellEnd"/>
            <w:r w:rsidRPr="00DB4E94">
              <w:t xml:space="preserve"> (Iron) Phosphate Glasses</w:t>
            </w:r>
          </w:p>
        </w:tc>
      </w:tr>
      <w:tr w:rsidR="006B12E6" w:rsidRPr="006539BF">
        <w:tc>
          <w:tcPr>
            <w:tcW w:w="2229" w:type="dxa"/>
            <w:shd w:val="clear" w:color="auto" w:fill="auto"/>
          </w:tcPr>
          <w:p w:rsidR="006B12E6" w:rsidRPr="00BA6F1B" w:rsidRDefault="003178B2" w:rsidP="00E77B13">
            <w:pPr>
              <w:pStyle w:val="a8"/>
            </w:pPr>
            <w:r w:rsidRPr="003178B2">
              <w:t>1</w:t>
            </w:r>
            <w:r>
              <w:rPr>
                <w:lang w:val="ru-RU"/>
              </w:rPr>
              <w:t>5</w:t>
            </w:r>
            <w:r w:rsidRPr="003178B2">
              <w:rPr>
                <w:lang w:val="ru-RU"/>
              </w:rPr>
              <w:t>-</w:t>
            </w:r>
            <w:r w:rsidRPr="003178B2">
              <w:t>30 – 1</w:t>
            </w:r>
            <w:r>
              <w:rPr>
                <w:lang w:val="ru-RU"/>
              </w:rPr>
              <w:t>5</w:t>
            </w:r>
            <w:r w:rsidRPr="003178B2">
              <w:rPr>
                <w:lang w:val="ru-RU"/>
              </w:rPr>
              <w:t>-</w:t>
            </w:r>
            <w:r>
              <w:rPr>
                <w:lang w:val="ru-RU"/>
              </w:rPr>
              <w:t>5</w:t>
            </w:r>
            <w:r w:rsidRPr="003178B2">
              <w:t>0</w:t>
            </w:r>
          </w:p>
        </w:tc>
        <w:tc>
          <w:tcPr>
            <w:tcW w:w="7131" w:type="dxa"/>
            <w:shd w:val="clear" w:color="auto" w:fill="auto"/>
          </w:tcPr>
          <w:p w:rsidR="006B12E6" w:rsidRPr="003D0E9A" w:rsidRDefault="006B12E6" w:rsidP="00E77B13">
            <w:pPr>
              <w:pStyle w:val="a8"/>
            </w:pPr>
            <w:r w:rsidRPr="00F91EC5">
              <w:t>Alexey Safonov</w:t>
            </w:r>
            <w:r>
              <w:t xml:space="preserve"> (</w:t>
            </w:r>
            <w:proofErr w:type="spellStart"/>
            <w:r w:rsidRPr="003D0E9A">
              <w:t>Frumkin</w:t>
            </w:r>
            <w:proofErr w:type="spellEnd"/>
            <w:r w:rsidRPr="003D0E9A">
              <w:t xml:space="preserve"> Institute of Physical Chemistry and Electrochemistry, Moscow, Russia</w:t>
            </w:r>
            <w:r>
              <w:t xml:space="preserve">) </w:t>
            </w:r>
            <w:r w:rsidRPr="007A3B56">
              <w:t xml:space="preserve">Biogeochemical Impact of Technetium </w:t>
            </w:r>
            <w:r w:rsidRPr="007A3B56">
              <w:lastRenderedPageBreak/>
              <w:t>Migration in Subsurface Water Near to RW Repository</w:t>
            </w:r>
          </w:p>
        </w:tc>
      </w:tr>
      <w:tr w:rsidR="006B12E6" w:rsidRPr="006539BF" w:rsidTr="001200DB">
        <w:tc>
          <w:tcPr>
            <w:tcW w:w="2229" w:type="dxa"/>
            <w:tcBorders>
              <w:bottom w:val="single" w:sz="4" w:space="0" w:color="auto"/>
            </w:tcBorders>
            <w:shd w:val="clear" w:color="auto" w:fill="92D050"/>
          </w:tcPr>
          <w:p w:rsidR="006B12E6" w:rsidRPr="000916E3" w:rsidRDefault="003178B2" w:rsidP="00E77B13">
            <w:pPr>
              <w:pStyle w:val="a8"/>
            </w:pPr>
            <w:r w:rsidRPr="003178B2">
              <w:lastRenderedPageBreak/>
              <w:t>1</w:t>
            </w:r>
            <w:r>
              <w:rPr>
                <w:lang w:val="ru-RU"/>
              </w:rPr>
              <w:t>6</w:t>
            </w:r>
            <w:r w:rsidRPr="003178B2">
              <w:rPr>
                <w:lang w:val="ru-RU"/>
              </w:rPr>
              <w:t>-</w:t>
            </w:r>
            <w:r w:rsidR="005A31FA">
              <w:t>0</w:t>
            </w:r>
            <w:r w:rsidRPr="003178B2">
              <w:t>0 – 1</w:t>
            </w:r>
            <w:r w:rsidR="005A31FA">
              <w:t>6</w:t>
            </w:r>
            <w:r w:rsidRPr="003178B2">
              <w:rPr>
                <w:lang w:val="ru-RU"/>
              </w:rPr>
              <w:t>-</w:t>
            </w:r>
            <w:r w:rsidR="005A31FA">
              <w:t>3</w:t>
            </w:r>
            <w:r w:rsidRPr="003178B2">
              <w:t>0</w:t>
            </w:r>
          </w:p>
        </w:tc>
        <w:tc>
          <w:tcPr>
            <w:tcW w:w="7131" w:type="dxa"/>
            <w:tcBorders>
              <w:bottom w:val="single" w:sz="4" w:space="0" w:color="auto"/>
            </w:tcBorders>
            <w:shd w:val="clear" w:color="auto" w:fill="92D050"/>
          </w:tcPr>
          <w:p w:rsidR="006B12E6" w:rsidRPr="000916E3" w:rsidRDefault="006B12E6" w:rsidP="00E77B13">
            <w:pPr>
              <w:pStyle w:val="a8"/>
            </w:pPr>
            <w:r w:rsidRPr="000916E3">
              <w:t>Coffee Break</w:t>
            </w:r>
          </w:p>
        </w:tc>
      </w:tr>
      <w:tr w:rsidR="006B12E6" w:rsidRPr="000D351E" w:rsidTr="005D35DE">
        <w:tc>
          <w:tcPr>
            <w:tcW w:w="2229" w:type="dxa"/>
            <w:shd w:val="clear" w:color="auto" w:fill="auto"/>
          </w:tcPr>
          <w:p w:rsidR="006B12E6" w:rsidRPr="000D351E" w:rsidRDefault="005A31FA" w:rsidP="00E77B13">
            <w:pPr>
              <w:pStyle w:val="a8"/>
            </w:pPr>
            <w:r>
              <w:t>16-3</w:t>
            </w:r>
            <w:r w:rsidR="004B0C7E">
              <w:t xml:space="preserve">0 </w:t>
            </w:r>
            <w:r>
              <w:t>– 17-0</w:t>
            </w:r>
            <w:r w:rsidR="00086236">
              <w:t>0</w:t>
            </w:r>
          </w:p>
        </w:tc>
        <w:tc>
          <w:tcPr>
            <w:tcW w:w="7131" w:type="dxa"/>
            <w:shd w:val="clear" w:color="auto" w:fill="auto"/>
          </w:tcPr>
          <w:p w:rsidR="006B12E6" w:rsidRPr="000D351E" w:rsidRDefault="000E70F9" w:rsidP="00E77B13">
            <w:pPr>
              <w:pStyle w:val="a8"/>
              <w:rPr>
                <w:highlight w:val="yellow"/>
              </w:rPr>
            </w:pPr>
            <w:r w:rsidRPr="000E70F9">
              <w:t xml:space="preserve">Elizaveta </w:t>
            </w:r>
            <w:proofErr w:type="spellStart"/>
            <w:r w:rsidR="006B12E6" w:rsidRPr="000E70F9">
              <w:t>Kulikova</w:t>
            </w:r>
            <w:proofErr w:type="spellEnd"/>
            <w:r w:rsidR="006B12E6" w:rsidRPr="00AE4E6D">
              <w:t xml:space="preserve"> (MIREA – Russian Technological University, Moscow, Russia) </w:t>
            </w:r>
            <w:r w:rsidR="006B12E6" w:rsidRPr="00E206F9">
              <w:t>The First Example of Bi and Three-Metallic Alkoxides Containing Rhenium and Ruthenium</w:t>
            </w:r>
          </w:p>
        </w:tc>
      </w:tr>
      <w:tr w:rsidR="007A6569" w:rsidRPr="000D351E" w:rsidTr="005D35DE">
        <w:tc>
          <w:tcPr>
            <w:tcW w:w="2229" w:type="dxa"/>
            <w:shd w:val="clear" w:color="auto" w:fill="auto"/>
          </w:tcPr>
          <w:p w:rsidR="007A6569" w:rsidRDefault="007A6569" w:rsidP="00E77B13">
            <w:pPr>
              <w:pStyle w:val="a8"/>
            </w:pPr>
            <w:r>
              <w:t>17-00 – 17-30</w:t>
            </w:r>
          </w:p>
        </w:tc>
        <w:tc>
          <w:tcPr>
            <w:tcW w:w="7131" w:type="dxa"/>
            <w:shd w:val="clear" w:color="auto" w:fill="auto"/>
          </w:tcPr>
          <w:p w:rsidR="007A6569" w:rsidRPr="007A6569" w:rsidRDefault="00E449AA" w:rsidP="00E77B13">
            <w:pPr>
              <w:pStyle w:val="a8"/>
            </w:pPr>
            <w:r w:rsidRPr="000E70F9">
              <w:t xml:space="preserve">Bogdan </w:t>
            </w:r>
            <w:proofErr w:type="spellStart"/>
            <w:r w:rsidRPr="000E70F9">
              <w:t>Garashchenko</w:t>
            </w:r>
            <w:proofErr w:type="spellEnd"/>
            <w:r w:rsidRPr="006528E4">
              <w:t xml:space="preserve"> (</w:t>
            </w:r>
            <w:proofErr w:type="spellStart"/>
            <w:r w:rsidRPr="006528E4">
              <w:t>Vernadsky</w:t>
            </w:r>
            <w:proofErr w:type="spellEnd"/>
            <w:r w:rsidRPr="006528E4">
              <w:t xml:space="preserve"> Institute of Geochemistry and Analytical Chemistry of RAS, Moscow, Russia) Surface-Modified </w:t>
            </w:r>
            <w:proofErr w:type="spellStart"/>
            <w:r w:rsidRPr="006528E4">
              <w:t>Nanodiamonds</w:t>
            </w:r>
            <w:proofErr w:type="spellEnd"/>
            <w:r w:rsidRPr="006528E4">
              <w:t xml:space="preserve"> as Carriers for </w:t>
            </w:r>
            <w:r w:rsidRPr="006528E4">
              <w:rPr>
                <w:vertAlign w:val="superscript"/>
              </w:rPr>
              <w:t>99m</w:t>
            </w:r>
            <w:r w:rsidRPr="006528E4">
              <w:t>Tc</w:t>
            </w:r>
          </w:p>
        </w:tc>
      </w:tr>
    </w:tbl>
    <w:p w:rsidR="000B3751" w:rsidRPr="00BB6ED8" w:rsidRDefault="000B3751" w:rsidP="008C585E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9"/>
        <w:gridCol w:w="7131"/>
      </w:tblGrid>
      <w:tr w:rsidR="006B12E6" w:rsidRPr="007D54CB" w:rsidTr="007F608A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:rsidR="006B12E6" w:rsidRPr="007D54CB" w:rsidRDefault="006B12E6" w:rsidP="008C585E">
            <w:pPr>
              <w:pStyle w:val="ab"/>
            </w:pPr>
            <w:r w:rsidRPr="006F002C">
              <w:t>OCTOBER</w:t>
            </w:r>
            <w:r w:rsidRPr="007D54CB">
              <w:t xml:space="preserve">, </w:t>
            </w:r>
            <w:r>
              <w:t>5</w:t>
            </w:r>
          </w:p>
        </w:tc>
      </w:tr>
      <w:tr w:rsidR="006B12E6" w:rsidRPr="006539BF" w:rsidTr="00A73A41">
        <w:tc>
          <w:tcPr>
            <w:tcW w:w="9360" w:type="dxa"/>
            <w:gridSpan w:val="2"/>
            <w:shd w:val="clear" w:color="auto" w:fill="auto"/>
          </w:tcPr>
          <w:p w:rsidR="00362550" w:rsidRDefault="00362550" w:rsidP="00E77B13">
            <w:pPr>
              <w:pStyle w:val="a8"/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3139440" cy="3139440"/>
                  <wp:effectExtent l="0" t="0" r="381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313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B12E6" w:rsidRPr="0003213E" w:rsidRDefault="006B12E6" w:rsidP="00E77B13">
            <w:pPr>
              <w:pStyle w:val="a8"/>
            </w:pPr>
            <w:r w:rsidRPr="0003213E">
              <w:t>Re Hydrometallurgy</w:t>
            </w:r>
          </w:p>
          <w:p w:rsidR="006B12E6" w:rsidRDefault="006B12E6" w:rsidP="00E77B13">
            <w:pPr>
              <w:pStyle w:val="a8"/>
            </w:pPr>
            <w:r w:rsidRPr="00367934">
              <w:t xml:space="preserve">Chair: I.D. </w:t>
            </w:r>
            <w:proofErr w:type="spellStart"/>
            <w:r w:rsidRPr="00367934">
              <w:t>Troshkina</w:t>
            </w:r>
            <w:proofErr w:type="spellEnd"/>
            <w:r w:rsidRPr="00367934">
              <w:t xml:space="preserve"> and </w:t>
            </w:r>
            <w:proofErr w:type="spellStart"/>
            <w:r w:rsidRPr="00367934">
              <w:t>Ya</w:t>
            </w:r>
            <w:proofErr w:type="spellEnd"/>
            <w:r w:rsidRPr="00367934">
              <w:t xml:space="preserve">. </w:t>
            </w:r>
            <w:proofErr w:type="spellStart"/>
            <w:r w:rsidRPr="00367934">
              <w:t>Obruchnikova</w:t>
            </w:r>
            <w:proofErr w:type="spellEnd"/>
          </w:p>
          <w:p w:rsidR="00362550" w:rsidRPr="00367934" w:rsidRDefault="00362550" w:rsidP="00E77B13">
            <w:pPr>
              <w:pStyle w:val="a8"/>
            </w:pPr>
          </w:p>
        </w:tc>
      </w:tr>
      <w:tr w:rsidR="00F13CDD" w:rsidRPr="006539BF" w:rsidTr="00E53298">
        <w:tc>
          <w:tcPr>
            <w:tcW w:w="2229" w:type="dxa"/>
            <w:tcBorders>
              <w:bottom w:val="single" w:sz="4" w:space="0" w:color="auto"/>
            </w:tcBorders>
            <w:shd w:val="clear" w:color="auto" w:fill="auto"/>
          </w:tcPr>
          <w:p w:rsidR="00F13CDD" w:rsidRDefault="00273136" w:rsidP="00E77B13">
            <w:pPr>
              <w:pStyle w:val="a8"/>
            </w:pPr>
            <w:r w:rsidRPr="00273136">
              <w:t>1</w:t>
            </w:r>
            <w:r>
              <w:rPr>
                <w:lang w:val="ru-RU"/>
              </w:rPr>
              <w:t>0</w:t>
            </w:r>
            <w:r w:rsidRPr="00273136">
              <w:rPr>
                <w:lang w:val="ru-RU"/>
              </w:rPr>
              <w:t>-</w:t>
            </w:r>
            <w:r>
              <w:rPr>
                <w:lang w:val="ru-RU"/>
              </w:rPr>
              <w:t>0</w:t>
            </w:r>
            <w:r w:rsidRPr="00273136">
              <w:t>0 – 1</w:t>
            </w:r>
            <w:r>
              <w:rPr>
                <w:lang w:val="ru-RU"/>
              </w:rPr>
              <w:t>0</w:t>
            </w:r>
            <w:r w:rsidRPr="00273136">
              <w:rPr>
                <w:lang w:val="ru-RU"/>
              </w:rPr>
              <w:t>-</w:t>
            </w:r>
            <w:r w:rsidR="007628E3">
              <w:t>20</w:t>
            </w:r>
          </w:p>
        </w:tc>
        <w:tc>
          <w:tcPr>
            <w:tcW w:w="7131" w:type="dxa"/>
            <w:tcBorders>
              <w:bottom w:val="single" w:sz="4" w:space="0" w:color="auto"/>
            </w:tcBorders>
            <w:shd w:val="clear" w:color="auto" w:fill="auto"/>
          </w:tcPr>
          <w:p w:rsidR="00F13CDD" w:rsidRPr="008641B0" w:rsidRDefault="006C5FF7" w:rsidP="00E77B13">
            <w:pPr>
              <w:pStyle w:val="a8"/>
            </w:pPr>
            <w:proofErr w:type="spellStart"/>
            <w:r w:rsidRPr="006C5FF7">
              <w:t>Sitorabonu</w:t>
            </w:r>
            <w:proofErr w:type="spellEnd"/>
            <w:r w:rsidRPr="006C5FF7">
              <w:t xml:space="preserve"> </w:t>
            </w:r>
            <w:proofErr w:type="spellStart"/>
            <w:r w:rsidR="00F13CDD" w:rsidRPr="006C5FF7">
              <w:t>Rasulova</w:t>
            </w:r>
            <w:proofErr w:type="spellEnd"/>
            <w:r w:rsidR="00F13CDD" w:rsidRPr="008641B0">
              <w:t xml:space="preserve"> (Institute of general &amp; inorganic chemistry of Uzbekistan Academy of Sciences, Tashkent, Uzbekistan) </w:t>
            </w:r>
            <w:r w:rsidR="00F13CDD" w:rsidRPr="0003213E">
              <w:t xml:space="preserve">Method for Rhenium Recovery from the Tailing Dump of </w:t>
            </w:r>
            <w:r w:rsidR="00F13CDD" w:rsidRPr="0003213E">
              <w:lastRenderedPageBreak/>
              <w:t xml:space="preserve">Research-and-Production Association of </w:t>
            </w:r>
            <w:proofErr w:type="spellStart"/>
            <w:r w:rsidR="00F13CDD" w:rsidRPr="0003213E">
              <w:t>Almalyk</w:t>
            </w:r>
            <w:proofErr w:type="spellEnd"/>
            <w:r w:rsidR="00F13CDD" w:rsidRPr="0003213E">
              <w:t xml:space="preserve"> GMK JSC (former </w:t>
            </w:r>
            <w:proofErr w:type="spellStart"/>
            <w:r w:rsidR="00F13CDD" w:rsidRPr="0003213E">
              <w:t>UzKTZhM</w:t>
            </w:r>
            <w:proofErr w:type="spellEnd"/>
            <w:r w:rsidR="00F13CDD" w:rsidRPr="0003213E">
              <w:t>)</w:t>
            </w:r>
          </w:p>
        </w:tc>
      </w:tr>
      <w:tr w:rsidR="00273136" w:rsidRPr="006539BF" w:rsidTr="00E53298">
        <w:tc>
          <w:tcPr>
            <w:tcW w:w="2229" w:type="dxa"/>
            <w:tcBorders>
              <w:bottom w:val="single" w:sz="4" w:space="0" w:color="auto"/>
            </w:tcBorders>
            <w:shd w:val="clear" w:color="auto" w:fill="auto"/>
          </w:tcPr>
          <w:p w:rsidR="00273136" w:rsidRPr="00273136" w:rsidRDefault="00273136" w:rsidP="00E77B13">
            <w:pPr>
              <w:pStyle w:val="a8"/>
            </w:pPr>
            <w:r w:rsidRPr="00273136">
              <w:lastRenderedPageBreak/>
              <w:t>1</w:t>
            </w:r>
            <w:r>
              <w:rPr>
                <w:lang w:val="ru-RU"/>
              </w:rPr>
              <w:t>0</w:t>
            </w:r>
            <w:r w:rsidRPr="00273136">
              <w:rPr>
                <w:lang w:val="ru-RU"/>
              </w:rPr>
              <w:t>-</w:t>
            </w:r>
            <w:r w:rsidR="007628E3">
              <w:t>20</w:t>
            </w:r>
            <w:r w:rsidRPr="00273136">
              <w:t xml:space="preserve"> – 1</w:t>
            </w:r>
            <w:r w:rsidR="007628E3">
              <w:t>0</w:t>
            </w:r>
            <w:r w:rsidRPr="00273136">
              <w:rPr>
                <w:lang w:val="ru-RU"/>
              </w:rPr>
              <w:t>-</w:t>
            </w:r>
            <w:r w:rsidR="007628E3">
              <w:t>4</w:t>
            </w:r>
            <w:r w:rsidRPr="00273136">
              <w:t>0</w:t>
            </w:r>
          </w:p>
        </w:tc>
        <w:tc>
          <w:tcPr>
            <w:tcW w:w="7131" w:type="dxa"/>
            <w:tcBorders>
              <w:bottom w:val="single" w:sz="4" w:space="0" w:color="auto"/>
            </w:tcBorders>
            <w:shd w:val="clear" w:color="auto" w:fill="auto"/>
          </w:tcPr>
          <w:p w:rsidR="00273136" w:rsidRPr="008641B0" w:rsidRDefault="007628E3" w:rsidP="00E77B13">
            <w:pPr>
              <w:pStyle w:val="a8"/>
            </w:pPr>
            <w:proofErr w:type="spellStart"/>
            <w:r w:rsidRPr="0008326F">
              <w:t>Nesipkhan</w:t>
            </w:r>
            <w:proofErr w:type="spellEnd"/>
            <w:r w:rsidRPr="0008326F">
              <w:t xml:space="preserve"> </w:t>
            </w:r>
            <w:proofErr w:type="spellStart"/>
            <w:r w:rsidRPr="0008326F">
              <w:t>Bektenov</w:t>
            </w:r>
            <w:proofErr w:type="spellEnd"/>
            <w:r w:rsidRPr="008641B0">
              <w:t xml:space="preserve"> (</w:t>
            </w:r>
            <w:proofErr w:type="spellStart"/>
            <w:proofErr w:type="gramStart"/>
            <w:r w:rsidRPr="008641B0">
              <w:t>A.Bekturov</w:t>
            </w:r>
            <w:proofErr w:type="spellEnd"/>
            <w:proofErr w:type="gramEnd"/>
            <w:r w:rsidRPr="008641B0">
              <w:t xml:space="preserve"> Institute of Chemical Sciences, Almaty, Kazakhstan) Study of the Sorption Capacity of Rhenium Ions by New Modified Ion Exchangers</w:t>
            </w:r>
          </w:p>
        </w:tc>
      </w:tr>
      <w:tr w:rsidR="007628E3" w:rsidRPr="006539BF" w:rsidTr="00E53298">
        <w:tc>
          <w:tcPr>
            <w:tcW w:w="2229" w:type="dxa"/>
            <w:tcBorders>
              <w:bottom w:val="single" w:sz="4" w:space="0" w:color="auto"/>
            </w:tcBorders>
            <w:shd w:val="clear" w:color="auto" w:fill="auto"/>
          </w:tcPr>
          <w:p w:rsidR="007628E3" w:rsidRPr="00273136" w:rsidRDefault="007628E3" w:rsidP="00E77B13">
            <w:pPr>
              <w:pStyle w:val="a8"/>
            </w:pPr>
            <w:r>
              <w:t>10-40 – 11-00</w:t>
            </w:r>
          </w:p>
        </w:tc>
        <w:tc>
          <w:tcPr>
            <w:tcW w:w="7131" w:type="dxa"/>
            <w:tcBorders>
              <w:bottom w:val="single" w:sz="4" w:space="0" w:color="auto"/>
            </w:tcBorders>
            <w:shd w:val="clear" w:color="auto" w:fill="auto"/>
          </w:tcPr>
          <w:p w:rsidR="007628E3" w:rsidRPr="0008326F" w:rsidRDefault="007628E3" w:rsidP="00E77B13">
            <w:pPr>
              <w:pStyle w:val="a8"/>
            </w:pPr>
            <w:proofErr w:type="spellStart"/>
            <w:r w:rsidRPr="0008326F">
              <w:t>Semyon</w:t>
            </w:r>
            <w:proofErr w:type="spellEnd"/>
            <w:r w:rsidRPr="0008326F">
              <w:t xml:space="preserve"> </w:t>
            </w:r>
            <w:proofErr w:type="spellStart"/>
            <w:r w:rsidRPr="0008326F">
              <w:t>Zakharyan</w:t>
            </w:r>
            <w:proofErr w:type="spellEnd"/>
            <w:r w:rsidRPr="008641B0">
              <w:t xml:space="preserve"> (</w:t>
            </w:r>
            <w:r w:rsidRPr="008641B0">
              <w:rPr>
                <w:lang w:val="en-GB"/>
              </w:rPr>
              <w:t>«</w:t>
            </w:r>
            <w:proofErr w:type="spellStart"/>
            <w:r w:rsidRPr="008641B0">
              <w:rPr>
                <w:lang w:val="en-GB"/>
              </w:rPr>
              <w:t>KazGidroMed</w:t>
            </w:r>
            <w:proofErr w:type="spellEnd"/>
            <w:r w:rsidRPr="008641B0">
              <w:rPr>
                <w:lang w:val="en-GB"/>
              </w:rPr>
              <w:t>», LLC, Karaganda, Republic of Kazakhstan</w:t>
            </w:r>
            <w:r w:rsidRPr="008641B0">
              <w:t xml:space="preserve">) </w:t>
            </w:r>
            <w:r w:rsidRPr="008C585E">
              <w:t>New Possibilities of Sorption Processes with the Use of Finely Dispersed Forms of Ion Exchange Resins (on the Example of Rhenium Recovery</w:t>
            </w:r>
          </w:p>
        </w:tc>
      </w:tr>
      <w:tr w:rsidR="00273136" w:rsidRPr="006539BF" w:rsidTr="006B2C31">
        <w:tc>
          <w:tcPr>
            <w:tcW w:w="2229" w:type="dxa"/>
            <w:tcBorders>
              <w:bottom w:val="single" w:sz="4" w:space="0" w:color="auto"/>
            </w:tcBorders>
            <w:shd w:val="clear" w:color="auto" w:fill="92D050"/>
          </w:tcPr>
          <w:p w:rsidR="00273136" w:rsidRPr="000916E3" w:rsidRDefault="00273136" w:rsidP="00E77B13">
            <w:pPr>
              <w:pStyle w:val="a8"/>
            </w:pPr>
            <w:r>
              <w:t>1</w:t>
            </w:r>
            <w:r>
              <w:rPr>
                <w:lang w:val="ru-RU"/>
              </w:rPr>
              <w:t>1</w:t>
            </w:r>
            <w:r>
              <w:t>-</w:t>
            </w:r>
            <w:r>
              <w:rPr>
                <w:lang w:val="ru-RU"/>
              </w:rPr>
              <w:t>0</w:t>
            </w:r>
            <w:r>
              <w:t>0 – 11-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7131" w:type="dxa"/>
            <w:tcBorders>
              <w:bottom w:val="single" w:sz="4" w:space="0" w:color="auto"/>
            </w:tcBorders>
            <w:shd w:val="clear" w:color="auto" w:fill="92D050"/>
          </w:tcPr>
          <w:p w:rsidR="00273136" w:rsidRPr="008641B0" w:rsidRDefault="00273136" w:rsidP="00E77B13">
            <w:pPr>
              <w:pStyle w:val="a8"/>
            </w:pPr>
            <w:r w:rsidRPr="008641B0">
              <w:t>Coffee Break</w:t>
            </w:r>
          </w:p>
        </w:tc>
      </w:tr>
      <w:tr w:rsidR="00A93DDE" w:rsidRPr="0071104E" w:rsidTr="00E53298">
        <w:tc>
          <w:tcPr>
            <w:tcW w:w="2229" w:type="dxa"/>
            <w:shd w:val="clear" w:color="auto" w:fill="auto"/>
          </w:tcPr>
          <w:p w:rsidR="00A93DDE" w:rsidRPr="0071104E" w:rsidRDefault="00A93DDE" w:rsidP="00A93DDE">
            <w:pPr>
              <w:pStyle w:val="a8"/>
            </w:pPr>
            <w:r w:rsidRPr="00273136">
              <w:t>1</w:t>
            </w:r>
            <w:r w:rsidRPr="00273136">
              <w:rPr>
                <w:lang w:val="ru-RU"/>
              </w:rPr>
              <w:t>1</w:t>
            </w:r>
            <w:r w:rsidRPr="00273136">
              <w:t>-</w:t>
            </w:r>
            <w:r>
              <w:rPr>
                <w:lang w:val="ru-RU"/>
              </w:rPr>
              <w:t>3</w:t>
            </w:r>
            <w:r w:rsidRPr="00273136">
              <w:t>0 – 1</w:t>
            </w:r>
            <w:r>
              <w:rPr>
                <w:lang w:val="ru-RU"/>
              </w:rPr>
              <w:t>2</w:t>
            </w:r>
            <w:r w:rsidRPr="00273136">
              <w:t>-</w:t>
            </w:r>
            <w:r>
              <w:rPr>
                <w:lang w:val="ru-RU"/>
              </w:rPr>
              <w:t>0</w:t>
            </w:r>
            <w:r w:rsidRPr="00273136">
              <w:t>0</w:t>
            </w:r>
          </w:p>
        </w:tc>
        <w:tc>
          <w:tcPr>
            <w:tcW w:w="7131" w:type="dxa"/>
            <w:shd w:val="clear" w:color="auto" w:fill="auto"/>
          </w:tcPr>
          <w:p w:rsidR="00A93DDE" w:rsidRPr="008641B0" w:rsidRDefault="007628E3" w:rsidP="00A93DDE">
            <w:pPr>
              <w:pStyle w:val="a8"/>
            </w:pPr>
            <w:r w:rsidRPr="0008326F">
              <w:t xml:space="preserve">Irina </w:t>
            </w:r>
            <w:proofErr w:type="spellStart"/>
            <w:r w:rsidRPr="0008326F">
              <w:t>Troshkina</w:t>
            </w:r>
            <w:proofErr w:type="spellEnd"/>
            <w:r w:rsidRPr="008641B0">
              <w:t xml:space="preserve"> (D. Mendeleyev University of Chemical Technology of Russia, Moscow, Russia) </w:t>
            </w:r>
            <w:r w:rsidRPr="008641B0">
              <w:rPr>
                <w:iCs/>
              </w:rPr>
              <w:t xml:space="preserve">Sorption of Rhenium </w:t>
            </w:r>
            <w:proofErr w:type="gramStart"/>
            <w:r w:rsidRPr="008641B0">
              <w:rPr>
                <w:iCs/>
              </w:rPr>
              <w:t>From</w:t>
            </w:r>
            <w:proofErr w:type="gramEnd"/>
            <w:r w:rsidRPr="008641B0">
              <w:rPr>
                <w:iCs/>
              </w:rPr>
              <w:t xml:space="preserve"> Sulfuric Acid Solutions </w:t>
            </w:r>
            <w:r w:rsidRPr="008641B0">
              <w:t>of Polymetallic Ores Leaching</w:t>
            </w:r>
            <w:r w:rsidRPr="008C585E">
              <w:t>)</w:t>
            </w:r>
          </w:p>
        </w:tc>
      </w:tr>
      <w:tr w:rsidR="00A93DDE" w:rsidRPr="006539BF" w:rsidTr="00E53298">
        <w:tc>
          <w:tcPr>
            <w:tcW w:w="2229" w:type="dxa"/>
            <w:shd w:val="clear" w:color="auto" w:fill="auto"/>
          </w:tcPr>
          <w:p w:rsidR="00A93DDE" w:rsidRPr="000916E3" w:rsidRDefault="00A93DDE" w:rsidP="00A93DDE">
            <w:pPr>
              <w:pStyle w:val="a8"/>
            </w:pPr>
            <w:r w:rsidRPr="00273136">
              <w:t>1</w:t>
            </w:r>
            <w:r>
              <w:rPr>
                <w:lang w:val="ru-RU"/>
              </w:rPr>
              <w:t>2</w:t>
            </w:r>
            <w:r w:rsidRPr="00273136">
              <w:t>-</w:t>
            </w:r>
            <w:r w:rsidRPr="00273136">
              <w:rPr>
                <w:lang w:val="ru-RU"/>
              </w:rPr>
              <w:t>0</w:t>
            </w:r>
            <w:r w:rsidRPr="00273136">
              <w:t>0 – 1</w:t>
            </w:r>
            <w:r w:rsidR="007628E3">
              <w:t>3</w:t>
            </w:r>
            <w:r w:rsidRPr="00273136">
              <w:t>-</w:t>
            </w:r>
            <w:r w:rsidR="007628E3">
              <w:t>0</w:t>
            </w:r>
            <w:r w:rsidRPr="00273136">
              <w:t>0</w:t>
            </w:r>
          </w:p>
        </w:tc>
        <w:tc>
          <w:tcPr>
            <w:tcW w:w="7131" w:type="dxa"/>
            <w:shd w:val="clear" w:color="auto" w:fill="auto"/>
          </w:tcPr>
          <w:p w:rsidR="00A93DDE" w:rsidRPr="008641B0" w:rsidRDefault="007628E3" w:rsidP="00A93DDE">
            <w:pPr>
              <w:pStyle w:val="a8"/>
              <w:rPr>
                <w:lang w:val="en-GB"/>
              </w:rPr>
            </w:pPr>
            <w:r>
              <w:t>Film on Re</w:t>
            </w:r>
          </w:p>
        </w:tc>
      </w:tr>
      <w:tr w:rsidR="00A93DDE" w:rsidRPr="006539BF" w:rsidTr="00273136">
        <w:tc>
          <w:tcPr>
            <w:tcW w:w="2229" w:type="dxa"/>
            <w:shd w:val="clear" w:color="auto" w:fill="92D050"/>
          </w:tcPr>
          <w:p w:rsidR="00A93DDE" w:rsidRDefault="00A93DDE" w:rsidP="00A93DDE">
            <w:pPr>
              <w:pStyle w:val="a8"/>
            </w:pPr>
            <w:bookmarkStart w:id="0" w:name="_GoBack"/>
            <w:bookmarkEnd w:id="0"/>
            <w:r w:rsidRPr="00273136">
              <w:t>1</w:t>
            </w:r>
            <w:r>
              <w:rPr>
                <w:lang w:val="ru-RU"/>
              </w:rPr>
              <w:t>3</w:t>
            </w:r>
            <w:r w:rsidRPr="00273136">
              <w:t>-</w:t>
            </w:r>
            <w:r>
              <w:t>0</w:t>
            </w:r>
            <w:r w:rsidRPr="00273136">
              <w:t>0 – 1</w:t>
            </w:r>
            <w:r>
              <w:t>4</w:t>
            </w:r>
            <w:r w:rsidRPr="00273136">
              <w:t>-</w:t>
            </w:r>
            <w:r>
              <w:rPr>
                <w:lang w:val="ru-RU"/>
              </w:rPr>
              <w:t>0</w:t>
            </w:r>
            <w:r w:rsidRPr="00273136">
              <w:t>0</w:t>
            </w:r>
          </w:p>
        </w:tc>
        <w:tc>
          <w:tcPr>
            <w:tcW w:w="7131" w:type="dxa"/>
            <w:shd w:val="clear" w:color="auto" w:fill="92D050"/>
          </w:tcPr>
          <w:p w:rsidR="00A93DDE" w:rsidRPr="008641B0" w:rsidRDefault="00A93DDE" w:rsidP="00A93DDE">
            <w:pPr>
              <w:pStyle w:val="a8"/>
            </w:pPr>
            <w:r>
              <w:t>LUNCH</w:t>
            </w:r>
          </w:p>
        </w:tc>
      </w:tr>
      <w:tr w:rsidR="00A93DDE" w:rsidRPr="006539BF" w:rsidTr="00A73A41">
        <w:tc>
          <w:tcPr>
            <w:tcW w:w="9360" w:type="dxa"/>
            <w:gridSpan w:val="2"/>
            <w:shd w:val="clear" w:color="auto" w:fill="auto"/>
          </w:tcPr>
          <w:p w:rsidR="00A93DDE" w:rsidRDefault="00A93DDE" w:rsidP="00A93DDE">
            <w:pPr>
              <w:pStyle w:val="a8"/>
            </w:pPr>
          </w:p>
          <w:p w:rsidR="00A93DDE" w:rsidRPr="00354073" w:rsidRDefault="00A93DDE" w:rsidP="00A93DDE">
            <w:pPr>
              <w:pStyle w:val="a8"/>
            </w:pPr>
            <w:r w:rsidRPr="00354073">
              <w:t>Tc and Re in Nuclear Medicine</w:t>
            </w:r>
          </w:p>
          <w:p w:rsidR="00A93DDE" w:rsidRDefault="00A93DDE" w:rsidP="00A93DDE">
            <w:pPr>
              <w:pStyle w:val="a8"/>
            </w:pPr>
            <w:r w:rsidRPr="00D63534">
              <w:t xml:space="preserve">Chair: Galina </w:t>
            </w:r>
            <w:proofErr w:type="spellStart"/>
            <w:r w:rsidRPr="00D63534">
              <w:t>Kodina</w:t>
            </w:r>
            <w:proofErr w:type="spellEnd"/>
            <w:r w:rsidRPr="00D63534">
              <w:t xml:space="preserve"> and Thomas Gerber</w:t>
            </w:r>
          </w:p>
          <w:p w:rsidR="00A93DDE" w:rsidRPr="008641B0" w:rsidRDefault="00A93DDE" w:rsidP="00A93DDE">
            <w:pPr>
              <w:pStyle w:val="a8"/>
            </w:pPr>
          </w:p>
        </w:tc>
      </w:tr>
      <w:tr w:rsidR="00A93DDE" w:rsidRPr="006539BF" w:rsidTr="00A73A41">
        <w:tc>
          <w:tcPr>
            <w:tcW w:w="2229" w:type="dxa"/>
            <w:shd w:val="clear" w:color="auto" w:fill="auto"/>
          </w:tcPr>
          <w:p w:rsidR="00A93DDE" w:rsidRDefault="00A93DDE" w:rsidP="00A93DDE">
            <w:pPr>
              <w:pStyle w:val="a8"/>
            </w:pPr>
            <w:r w:rsidRPr="001200DB">
              <w:t>1</w:t>
            </w:r>
            <w:r>
              <w:t>4</w:t>
            </w:r>
            <w:r w:rsidRPr="001200DB">
              <w:t>-</w:t>
            </w:r>
            <w:r w:rsidRPr="001200DB">
              <w:rPr>
                <w:lang w:val="ru-RU"/>
              </w:rPr>
              <w:t>0</w:t>
            </w:r>
            <w:r w:rsidRPr="001200DB">
              <w:t>0 – 1</w:t>
            </w:r>
            <w:r>
              <w:t>4</w:t>
            </w:r>
            <w:r w:rsidRPr="001200DB">
              <w:t>-</w:t>
            </w:r>
            <w:r>
              <w:rPr>
                <w:lang w:val="ru-RU"/>
              </w:rPr>
              <w:t>2</w:t>
            </w:r>
            <w:r w:rsidRPr="001200DB">
              <w:t>0</w:t>
            </w:r>
          </w:p>
        </w:tc>
        <w:tc>
          <w:tcPr>
            <w:tcW w:w="7131" w:type="dxa"/>
            <w:shd w:val="clear" w:color="auto" w:fill="auto"/>
          </w:tcPr>
          <w:p w:rsidR="00A93DDE" w:rsidRPr="008641B0" w:rsidRDefault="00A93DDE" w:rsidP="00A93DDE">
            <w:pPr>
              <w:pStyle w:val="a8"/>
            </w:pPr>
            <w:r w:rsidRPr="0008326F">
              <w:rPr>
                <w:lang w:val="en-NZ"/>
              </w:rPr>
              <w:t>Tsutomu</w:t>
            </w:r>
            <w:r w:rsidRPr="0008326F">
              <w:t xml:space="preserve"> </w:t>
            </w:r>
            <w:proofErr w:type="spellStart"/>
            <w:r w:rsidRPr="0008326F">
              <w:rPr>
                <w:lang w:val="en-NZ"/>
              </w:rPr>
              <w:t>Ohtsuki</w:t>
            </w:r>
            <w:proofErr w:type="spellEnd"/>
            <w:r w:rsidRPr="006528E4">
              <w:rPr>
                <w:lang w:val="en-NZ"/>
              </w:rPr>
              <w:t xml:space="preserve"> (</w:t>
            </w:r>
            <w:r w:rsidRPr="0008326F">
              <w:rPr>
                <w:lang w:val="en-NZ"/>
              </w:rPr>
              <w:t>Institute for Integrated Radiation and Nuclear Science, Kyoto University</w:t>
            </w:r>
            <w:r>
              <w:rPr>
                <w:lang w:val="en-NZ"/>
              </w:rPr>
              <w:t>)</w:t>
            </w:r>
            <w:r w:rsidRPr="0008326F">
              <w:rPr>
                <w:lang w:val="en-NZ"/>
              </w:rPr>
              <w:t xml:space="preserve"> Mo-99/Tc-99m Production Using an Electron Linear Accelerator</w:t>
            </w:r>
          </w:p>
        </w:tc>
      </w:tr>
      <w:tr w:rsidR="00A93DDE" w:rsidRPr="006539BF" w:rsidTr="00A73A41">
        <w:tc>
          <w:tcPr>
            <w:tcW w:w="2229" w:type="dxa"/>
            <w:shd w:val="clear" w:color="auto" w:fill="auto"/>
          </w:tcPr>
          <w:p w:rsidR="00A93DDE" w:rsidRPr="001200DB" w:rsidRDefault="00A93DDE" w:rsidP="00A93DDE">
            <w:pPr>
              <w:pStyle w:val="a8"/>
              <w:rPr>
                <w:lang w:val="ru-RU"/>
              </w:rPr>
            </w:pPr>
            <w:r w:rsidRPr="001200DB">
              <w:t>1</w:t>
            </w:r>
            <w:r>
              <w:t>4</w:t>
            </w:r>
            <w:r w:rsidRPr="001200DB">
              <w:t>-</w:t>
            </w:r>
            <w:r>
              <w:rPr>
                <w:lang w:val="ru-RU"/>
              </w:rPr>
              <w:t>2</w:t>
            </w:r>
            <w:r w:rsidRPr="001200DB">
              <w:t>0 – 1</w:t>
            </w:r>
            <w:r>
              <w:t>4</w:t>
            </w:r>
            <w:r w:rsidRPr="001200DB">
              <w:t>-</w:t>
            </w:r>
            <w:r>
              <w:rPr>
                <w:lang w:val="ru-RU"/>
              </w:rPr>
              <w:t>4</w:t>
            </w:r>
            <w:r w:rsidRPr="001200DB">
              <w:t>0</w:t>
            </w:r>
          </w:p>
        </w:tc>
        <w:tc>
          <w:tcPr>
            <w:tcW w:w="7131" w:type="dxa"/>
            <w:shd w:val="clear" w:color="auto" w:fill="auto"/>
          </w:tcPr>
          <w:p w:rsidR="00A93DDE" w:rsidRPr="008641B0" w:rsidRDefault="00A93DDE" w:rsidP="00A93DDE">
            <w:pPr>
              <w:pStyle w:val="a8"/>
            </w:pPr>
            <w:r w:rsidRPr="000C7A03">
              <w:t>Albert Avetisyan</w:t>
            </w:r>
            <w:r>
              <w:t xml:space="preserve"> (Yerevan Physics Institute</w:t>
            </w:r>
            <w:r w:rsidRPr="0015799C">
              <w:t>,</w:t>
            </w:r>
            <w:r>
              <w:t xml:space="preserve"> </w:t>
            </w:r>
            <w:r w:rsidRPr="0015799C">
              <w:t>Yerevan</w:t>
            </w:r>
            <w:r>
              <w:t>,</w:t>
            </w:r>
            <w:r w:rsidRPr="0015799C">
              <w:t xml:space="preserve"> Armenia</w:t>
            </w:r>
            <w:r>
              <w:t xml:space="preserve">) </w:t>
            </w:r>
            <w:r w:rsidRPr="008C585E">
              <w:t>Cyclotron Based Technetium-99m and Rhenium-186 Production Technology Development at Yerevan Physics Institute</w:t>
            </w:r>
          </w:p>
        </w:tc>
      </w:tr>
      <w:tr w:rsidR="00A93DDE" w:rsidRPr="006539BF" w:rsidTr="00A73A41">
        <w:tc>
          <w:tcPr>
            <w:tcW w:w="2229" w:type="dxa"/>
            <w:shd w:val="clear" w:color="auto" w:fill="auto"/>
          </w:tcPr>
          <w:p w:rsidR="00A93DDE" w:rsidRPr="008C585E" w:rsidRDefault="00A93DDE" w:rsidP="00A93DDE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4</w:t>
            </w:r>
            <w:r>
              <w:rPr>
                <w:lang w:val="ru-RU"/>
              </w:rPr>
              <w:t xml:space="preserve">-40 </w:t>
            </w:r>
            <w:r w:rsidRPr="001200DB">
              <w:t xml:space="preserve">– </w:t>
            </w:r>
            <w:r>
              <w:rPr>
                <w:lang w:val="ru-RU"/>
              </w:rPr>
              <w:t>1</w:t>
            </w:r>
            <w:r>
              <w:t>5</w:t>
            </w:r>
            <w:r>
              <w:rPr>
                <w:lang w:val="ru-RU"/>
              </w:rPr>
              <w:t>-00</w:t>
            </w:r>
          </w:p>
        </w:tc>
        <w:tc>
          <w:tcPr>
            <w:tcW w:w="7131" w:type="dxa"/>
            <w:shd w:val="clear" w:color="auto" w:fill="auto"/>
          </w:tcPr>
          <w:p w:rsidR="00A93DDE" w:rsidRPr="008641B0" w:rsidRDefault="00A93DDE" w:rsidP="00A93DDE">
            <w:pPr>
              <w:pStyle w:val="a8"/>
            </w:pPr>
            <w:r w:rsidRPr="009369F7">
              <w:t xml:space="preserve">Antonina </w:t>
            </w:r>
            <w:proofErr w:type="spellStart"/>
            <w:r w:rsidRPr="009369F7">
              <w:t>Semenova</w:t>
            </w:r>
            <w:proofErr w:type="spellEnd"/>
            <w:r w:rsidRPr="009369F7">
              <w:t xml:space="preserve"> (State Scientific Center of the Russian Federation – Institute for Physics and </w:t>
            </w:r>
            <w:r w:rsidRPr="009369F7">
              <w:lastRenderedPageBreak/>
              <w:t xml:space="preserve">Power Engineering, </w:t>
            </w:r>
            <w:proofErr w:type="spellStart"/>
            <w:r w:rsidRPr="009369F7">
              <w:t>Obninsk</w:t>
            </w:r>
            <w:proofErr w:type="spellEnd"/>
            <w:r w:rsidRPr="009369F7">
              <w:t xml:space="preserve">, Russia) “GREN-1” </w:t>
            </w:r>
            <w:r w:rsidRPr="009369F7">
              <w:rPr>
                <w:vertAlign w:val="superscript"/>
              </w:rPr>
              <w:t>188</w:t>
            </w:r>
            <w:r w:rsidRPr="009369F7">
              <w:t>W/</w:t>
            </w:r>
            <w:r w:rsidRPr="009369F7">
              <w:rPr>
                <w:vertAlign w:val="superscript"/>
              </w:rPr>
              <w:t>188</w:t>
            </w:r>
            <w:r w:rsidRPr="009369F7">
              <w:t>Re Generator. Current Status</w:t>
            </w:r>
          </w:p>
        </w:tc>
      </w:tr>
      <w:tr w:rsidR="00A93DDE" w:rsidRPr="006539BF" w:rsidTr="001200DB">
        <w:tc>
          <w:tcPr>
            <w:tcW w:w="2229" w:type="dxa"/>
            <w:tcBorders>
              <w:bottom w:val="single" w:sz="4" w:space="0" w:color="auto"/>
            </w:tcBorders>
            <w:shd w:val="clear" w:color="auto" w:fill="auto"/>
          </w:tcPr>
          <w:p w:rsidR="00A93DDE" w:rsidRPr="000916E3" w:rsidRDefault="00A93DDE" w:rsidP="00A93DDE">
            <w:pPr>
              <w:pStyle w:val="a8"/>
            </w:pPr>
            <w:r w:rsidRPr="001200DB">
              <w:lastRenderedPageBreak/>
              <w:t>1</w:t>
            </w:r>
            <w:r>
              <w:t>5</w:t>
            </w:r>
            <w:r w:rsidRPr="001200DB">
              <w:t>-</w:t>
            </w:r>
            <w:r w:rsidRPr="001200DB">
              <w:rPr>
                <w:lang w:val="ru-RU"/>
              </w:rPr>
              <w:t>0</w:t>
            </w:r>
            <w:r w:rsidRPr="001200DB">
              <w:t>0 – 1</w:t>
            </w:r>
            <w:r>
              <w:t>5</w:t>
            </w:r>
            <w:r w:rsidRPr="001200DB">
              <w:t>-</w:t>
            </w:r>
            <w:r w:rsidRPr="001200DB">
              <w:rPr>
                <w:lang w:val="ru-RU"/>
              </w:rPr>
              <w:t>3</w:t>
            </w:r>
            <w:r w:rsidRPr="001200DB">
              <w:t>0</w:t>
            </w:r>
          </w:p>
        </w:tc>
        <w:tc>
          <w:tcPr>
            <w:tcW w:w="7131" w:type="dxa"/>
            <w:tcBorders>
              <w:bottom w:val="single" w:sz="4" w:space="0" w:color="auto"/>
            </w:tcBorders>
            <w:shd w:val="clear" w:color="auto" w:fill="auto"/>
          </w:tcPr>
          <w:p w:rsidR="00A93DDE" w:rsidRPr="0015799C" w:rsidRDefault="00A93DDE" w:rsidP="00A93DDE">
            <w:pPr>
              <w:pStyle w:val="a8"/>
            </w:pPr>
            <w:r w:rsidRPr="000C7A03">
              <w:t xml:space="preserve">Galina </w:t>
            </w:r>
            <w:proofErr w:type="spellStart"/>
            <w:r w:rsidRPr="000C7A03">
              <w:t>Kodina</w:t>
            </w:r>
            <w:proofErr w:type="spellEnd"/>
            <w:r w:rsidRPr="006528E4">
              <w:t xml:space="preserve"> (</w:t>
            </w:r>
            <w:proofErr w:type="spellStart"/>
            <w:r w:rsidRPr="006528E4">
              <w:t>Burnasyan</w:t>
            </w:r>
            <w:proofErr w:type="spellEnd"/>
            <w:r w:rsidRPr="006528E4">
              <w:t xml:space="preserve"> Federal Medical Biophysical Center FMBA Russia, Moscow, Russia) History and Perspectives of Rhenium-188 Application in Nuclear Medicine</w:t>
            </w:r>
          </w:p>
        </w:tc>
      </w:tr>
      <w:tr w:rsidR="00A93DDE" w:rsidRPr="006539BF" w:rsidTr="001200DB">
        <w:tc>
          <w:tcPr>
            <w:tcW w:w="2229" w:type="dxa"/>
            <w:shd w:val="clear" w:color="auto" w:fill="92D050"/>
          </w:tcPr>
          <w:p w:rsidR="00A93DDE" w:rsidRPr="000916E3" w:rsidRDefault="00A93DDE" w:rsidP="00A93DDE">
            <w:pPr>
              <w:pStyle w:val="a8"/>
            </w:pPr>
            <w:r w:rsidRPr="003178B2">
              <w:t>1</w:t>
            </w:r>
            <w:r>
              <w:t>5</w:t>
            </w:r>
            <w:r w:rsidRPr="003178B2">
              <w:rPr>
                <w:lang w:val="ru-RU"/>
              </w:rPr>
              <w:t>-</w:t>
            </w:r>
            <w:r w:rsidRPr="003178B2">
              <w:t>30 – 1</w:t>
            </w:r>
            <w:r>
              <w:t>5</w:t>
            </w:r>
            <w:r w:rsidRPr="003178B2">
              <w:rPr>
                <w:lang w:val="ru-RU"/>
              </w:rPr>
              <w:t>-</w:t>
            </w:r>
            <w:r>
              <w:rPr>
                <w:lang w:val="ru-RU"/>
              </w:rPr>
              <w:t>5</w:t>
            </w:r>
            <w:r w:rsidRPr="003178B2">
              <w:t>0</w:t>
            </w:r>
          </w:p>
        </w:tc>
        <w:tc>
          <w:tcPr>
            <w:tcW w:w="7131" w:type="dxa"/>
            <w:shd w:val="clear" w:color="auto" w:fill="92D050"/>
          </w:tcPr>
          <w:p w:rsidR="00A93DDE" w:rsidRPr="000916E3" w:rsidRDefault="00A93DDE" w:rsidP="00A93DDE">
            <w:pPr>
              <w:pStyle w:val="a8"/>
            </w:pPr>
            <w:r w:rsidRPr="000916E3">
              <w:t>Coffee Break</w:t>
            </w:r>
          </w:p>
        </w:tc>
      </w:tr>
      <w:tr w:rsidR="00A93DDE" w:rsidRPr="006528E4" w:rsidTr="001200DB">
        <w:tc>
          <w:tcPr>
            <w:tcW w:w="2229" w:type="dxa"/>
            <w:tcBorders>
              <w:bottom w:val="single" w:sz="4" w:space="0" w:color="auto"/>
            </w:tcBorders>
            <w:shd w:val="clear" w:color="auto" w:fill="auto"/>
          </w:tcPr>
          <w:p w:rsidR="00A93DDE" w:rsidRPr="000916E3" w:rsidRDefault="00A93DDE" w:rsidP="00A93DDE">
            <w:pPr>
              <w:pStyle w:val="a8"/>
            </w:pPr>
            <w:r w:rsidRPr="001200DB">
              <w:t>1</w:t>
            </w:r>
            <w:r>
              <w:t>5</w:t>
            </w:r>
            <w:r w:rsidRPr="001200DB">
              <w:t>-</w:t>
            </w:r>
            <w:r>
              <w:rPr>
                <w:lang w:val="ru-RU"/>
              </w:rPr>
              <w:t>5</w:t>
            </w:r>
            <w:r w:rsidRPr="001200DB">
              <w:t>0 – 1</w:t>
            </w:r>
            <w:r>
              <w:t>6</w:t>
            </w:r>
            <w:r w:rsidRPr="001200DB">
              <w:t>-</w:t>
            </w:r>
            <w:r>
              <w:rPr>
                <w:lang w:val="ru-RU"/>
              </w:rPr>
              <w:t>1</w:t>
            </w:r>
            <w:r w:rsidRPr="001200DB">
              <w:t>0</w:t>
            </w:r>
          </w:p>
        </w:tc>
        <w:tc>
          <w:tcPr>
            <w:tcW w:w="7131" w:type="dxa"/>
            <w:shd w:val="clear" w:color="auto" w:fill="auto"/>
          </w:tcPr>
          <w:p w:rsidR="00A93DDE" w:rsidRPr="006528E4" w:rsidRDefault="00A93DDE" w:rsidP="00A93DDE">
            <w:pPr>
              <w:pStyle w:val="a8"/>
            </w:pPr>
            <w:r w:rsidRPr="000C7A03">
              <w:rPr>
                <w:lang w:val="en-NZ"/>
              </w:rPr>
              <w:t xml:space="preserve">Alexander </w:t>
            </w:r>
            <w:proofErr w:type="spellStart"/>
            <w:r w:rsidRPr="000C7A03">
              <w:t>Miroslavov</w:t>
            </w:r>
            <w:proofErr w:type="spellEnd"/>
            <w:r w:rsidRPr="006528E4">
              <w:t xml:space="preserve"> (</w:t>
            </w:r>
            <w:proofErr w:type="spellStart"/>
            <w:r w:rsidRPr="006528E4">
              <w:t>Khlopin</w:t>
            </w:r>
            <w:proofErr w:type="spellEnd"/>
            <w:r w:rsidRPr="006528E4">
              <w:t xml:space="preserve"> Radium Institute JSC, St.-Petersburg, Russia) </w:t>
            </w:r>
            <w:r w:rsidRPr="008C585E">
              <w:t xml:space="preserve">Oxidative </w:t>
            </w:r>
            <w:proofErr w:type="spellStart"/>
            <w:r w:rsidRPr="00F43204">
              <w:t>Decrabonylation</w:t>
            </w:r>
            <w:proofErr w:type="spellEnd"/>
            <w:r w:rsidRPr="00F43204">
              <w:t xml:space="preserve"> of Technetium Pentacarbonyl Iodide in the Presence of Iron(III)</w:t>
            </w:r>
          </w:p>
        </w:tc>
      </w:tr>
      <w:tr w:rsidR="00A93DDE" w:rsidRPr="006528E4" w:rsidTr="001200DB">
        <w:tc>
          <w:tcPr>
            <w:tcW w:w="2229" w:type="dxa"/>
            <w:tcBorders>
              <w:bottom w:val="single" w:sz="4" w:space="0" w:color="auto"/>
            </w:tcBorders>
            <w:shd w:val="clear" w:color="auto" w:fill="auto"/>
          </w:tcPr>
          <w:p w:rsidR="00A93DDE" w:rsidRPr="006528E4" w:rsidRDefault="00A93DDE" w:rsidP="00A93DDE">
            <w:pPr>
              <w:pStyle w:val="a8"/>
            </w:pPr>
            <w:r w:rsidRPr="001200DB">
              <w:t>1</w:t>
            </w:r>
            <w:r>
              <w:t>6</w:t>
            </w:r>
            <w:r w:rsidRPr="001200DB">
              <w:t>-</w:t>
            </w:r>
            <w:r>
              <w:rPr>
                <w:lang w:val="ru-RU"/>
              </w:rPr>
              <w:t>1</w:t>
            </w:r>
            <w:r w:rsidRPr="001200DB">
              <w:t>0 – 1</w:t>
            </w:r>
            <w:r>
              <w:t>6</w:t>
            </w:r>
            <w:r w:rsidRPr="001200DB">
              <w:t>-</w:t>
            </w:r>
            <w:r w:rsidRPr="001200DB">
              <w:rPr>
                <w:lang w:val="ru-RU"/>
              </w:rPr>
              <w:t>3</w:t>
            </w:r>
            <w:r w:rsidRPr="001200DB">
              <w:t>0</w:t>
            </w:r>
          </w:p>
        </w:tc>
        <w:tc>
          <w:tcPr>
            <w:tcW w:w="7131" w:type="dxa"/>
            <w:shd w:val="clear" w:color="auto" w:fill="auto"/>
          </w:tcPr>
          <w:p w:rsidR="00A93DDE" w:rsidRPr="006528E4" w:rsidRDefault="00A93DDE" w:rsidP="00A93DDE">
            <w:pPr>
              <w:pStyle w:val="a8"/>
            </w:pPr>
            <w:proofErr w:type="spellStart"/>
            <w:r>
              <w:t>Toktosinov</w:t>
            </w:r>
            <w:proofErr w:type="spellEnd"/>
            <w:r>
              <w:t xml:space="preserve"> Mansur </w:t>
            </w:r>
            <w:proofErr w:type="spellStart"/>
            <w:r>
              <w:t>Yangivaevich</w:t>
            </w:r>
            <w:proofErr w:type="spellEnd"/>
            <w:r>
              <w:t xml:space="preserve"> (V / O </w:t>
            </w:r>
            <w:proofErr w:type="spellStart"/>
            <w:r>
              <w:t>Izotop</w:t>
            </w:r>
            <w:proofErr w:type="spellEnd"/>
            <w:r>
              <w:t xml:space="preserve">) </w:t>
            </w:r>
            <w:r w:rsidRPr="00F43204">
              <w:t>Prospects for the use of Re-188</w:t>
            </w:r>
            <w:r>
              <w:t xml:space="preserve"> </w:t>
            </w:r>
          </w:p>
        </w:tc>
      </w:tr>
      <w:tr w:rsidR="00A93DDE" w:rsidRPr="006528E4" w:rsidTr="00A73A41">
        <w:tc>
          <w:tcPr>
            <w:tcW w:w="2229" w:type="dxa"/>
            <w:shd w:val="clear" w:color="auto" w:fill="auto"/>
          </w:tcPr>
          <w:p w:rsidR="00A93DDE" w:rsidRPr="006528E4" w:rsidRDefault="00A93DDE" w:rsidP="00A93DDE">
            <w:pPr>
              <w:pStyle w:val="a8"/>
            </w:pPr>
            <w:r w:rsidRPr="001200DB">
              <w:t>1</w:t>
            </w:r>
            <w:r>
              <w:t>6</w:t>
            </w:r>
            <w:r w:rsidRPr="001200DB">
              <w:t>-</w:t>
            </w:r>
            <w:r>
              <w:rPr>
                <w:lang w:val="ru-RU"/>
              </w:rPr>
              <w:t>3</w:t>
            </w:r>
            <w:r w:rsidRPr="001200DB">
              <w:t>0 – 1</w:t>
            </w:r>
            <w:r>
              <w:t>7</w:t>
            </w:r>
            <w:r w:rsidRPr="001200DB">
              <w:t>-</w:t>
            </w:r>
            <w:r>
              <w:rPr>
                <w:lang w:val="ru-RU"/>
              </w:rPr>
              <w:t>0</w:t>
            </w:r>
            <w:r w:rsidRPr="001200DB">
              <w:t>0</w:t>
            </w:r>
          </w:p>
        </w:tc>
        <w:tc>
          <w:tcPr>
            <w:tcW w:w="7131" w:type="dxa"/>
            <w:shd w:val="clear" w:color="auto" w:fill="auto"/>
          </w:tcPr>
          <w:p w:rsidR="00A93DDE" w:rsidRPr="006528E4" w:rsidRDefault="00A93DDE" w:rsidP="00A93DDE">
            <w:pPr>
              <w:pStyle w:val="a8"/>
            </w:pPr>
            <w:proofErr w:type="spellStart"/>
            <w:r w:rsidRPr="004F4A5E">
              <w:t>Kojiro</w:t>
            </w:r>
            <w:proofErr w:type="spellEnd"/>
            <w:r w:rsidRPr="004F4A5E">
              <w:t xml:space="preserve"> Nagata</w:t>
            </w:r>
            <w:r w:rsidRPr="006528E4">
              <w:t xml:space="preserve"> (Radioisotope Research Center, Institute for Radiation Sciences, Osaka University, Suita, Japan) Synthesis and Photophysical Properties of </w:t>
            </w:r>
            <w:proofErr w:type="spellStart"/>
            <w:r w:rsidRPr="006528E4">
              <w:t>Tricyanidonitridorhenium</w:t>
            </w:r>
            <w:proofErr w:type="spellEnd"/>
            <w:r w:rsidRPr="006528E4">
              <w:t>(V) Complexes with Bipyridine Derivatives</w:t>
            </w:r>
          </w:p>
        </w:tc>
      </w:tr>
      <w:tr w:rsidR="00A93DDE" w:rsidRPr="006528E4" w:rsidTr="00A73A41">
        <w:tc>
          <w:tcPr>
            <w:tcW w:w="2229" w:type="dxa"/>
            <w:shd w:val="clear" w:color="auto" w:fill="auto"/>
          </w:tcPr>
          <w:p w:rsidR="00A93DDE" w:rsidRPr="006528E4" w:rsidRDefault="00A93DDE" w:rsidP="00A93DDE">
            <w:pPr>
              <w:pStyle w:val="a8"/>
            </w:pPr>
            <w:r>
              <w:t>17-00-1730</w:t>
            </w:r>
          </w:p>
        </w:tc>
        <w:tc>
          <w:tcPr>
            <w:tcW w:w="7131" w:type="dxa"/>
            <w:shd w:val="clear" w:color="auto" w:fill="auto"/>
          </w:tcPr>
          <w:p w:rsidR="00A93DDE" w:rsidRPr="006528E4" w:rsidRDefault="00A93DDE" w:rsidP="00A93DDE">
            <w:pPr>
              <w:pStyle w:val="a8"/>
            </w:pPr>
            <w:r w:rsidRPr="000E70F9">
              <w:t xml:space="preserve">Bogdan </w:t>
            </w:r>
            <w:proofErr w:type="spellStart"/>
            <w:r w:rsidRPr="000E70F9">
              <w:t>Garashchenko</w:t>
            </w:r>
            <w:proofErr w:type="spellEnd"/>
            <w:r w:rsidRPr="006528E4">
              <w:t xml:space="preserve"> (</w:t>
            </w:r>
            <w:proofErr w:type="spellStart"/>
            <w:r w:rsidRPr="006528E4">
              <w:t>Vernadsky</w:t>
            </w:r>
            <w:proofErr w:type="spellEnd"/>
            <w:r w:rsidRPr="006528E4">
              <w:t xml:space="preserve"> Institute of Geochemistry and Analytical Chemistry of RAS, Moscow, Russia) Surface-Modified </w:t>
            </w:r>
            <w:proofErr w:type="spellStart"/>
            <w:r w:rsidRPr="006528E4">
              <w:t>Nanodiamonds</w:t>
            </w:r>
            <w:proofErr w:type="spellEnd"/>
            <w:r w:rsidRPr="006528E4">
              <w:t xml:space="preserve"> as Carriers for </w:t>
            </w:r>
            <w:r w:rsidRPr="006528E4">
              <w:rPr>
                <w:vertAlign w:val="superscript"/>
              </w:rPr>
              <w:t>99m</w:t>
            </w:r>
            <w:r w:rsidRPr="006528E4">
              <w:t>Tc</w:t>
            </w:r>
          </w:p>
        </w:tc>
      </w:tr>
    </w:tbl>
    <w:p w:rsidR="009761A0" w:rsidRDefault="009761A0" w:rsidP="008C585E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0002BE" w:rsidRPr="007D54CB">
        <w:tc>
          <w:tcPr>
            <w:tcW w:w="9360" w:type="dxa"/>
            <w:shd w:val="clear" w:color="auto" w:fill="006600"/>
          </w:tcPr>
          <w:p w:rsidR="000002BE" w:rsidRPr="007D54CB" w:rsidRDefault="000002BE" w:rsidP="008C585E">
            <w:pPr>
              <w:pStyle w:val="ab"/>
            </w:pPr>
            <w:r w:rsidRPr="006F002C">
              <w:t>OCTOBER</w:t>
            </w:r>
            <w:r w:rsidRPr="007D54CB">
              <w:t>, 6</w:t>
            </w:r>
          </w:p>
        </w:tc>
      </w:tr>
      <w:tr w:rsidR="000002BE" w:rsidRPr="006539BF" w:rsidTr="00A73A41">
        <w:tc>
          <w:tcPr>
            <w:tcW w:w="9360" w:type="dxa"/>
            <w:shd w:val="clear" w:color="auto" w:fill="auto"/>
          </w:tcPr>
          <w:p w:rsidR="000002BE" w:rsidRDefault="000002BE" w:rsidP="00E77B13">
            <w:pPr>
              <w:pStyle w:val="a8"/>
            </w:pPr>
          </w:p>
          <w:p w:rsidR="000002BE" w:rsidRPr="008A31B0" w:rsidRDefault="000002BE" w:rsidP="00E77B13">
            <w:pPr>
              <w:pStyle w:val="a8"/>
            </w:pPr>
            <w:r>
              <w:t>10.00       Advisory Committee meeting</w:t>
            </w:r>
          </w:p>
        </w:tc>
      </w:tr>
    </w:tbl>
    <w:p w:rsidR="004C665C" w:rsidRDefault="004C665C" w:rsidP="008C585E"/>
    <w:p w:rsidR="000B3751" w:rsidRDefault="00D74978" w:rsidP="008C585E">
      <w:r w:rsidRPr="00D74978">
        <w:t>POSTER SESSIION</w:t>
      </w:r>
      <w:r>
        <w:t xml:space="preserve"> (October, 3 – October, 5)</w:t>
      </w:r>
    </w:p>
    <w:tbl>
      <w:tblPr>
        <w:tblStyle w:val="a3"/>
        <w:tblW w:w="0" w:type="auto"/>
        <w:tblInd w:w="74" w:type="dxa"/>
        <w:tblLook w:val="04A0" w:firstRow="1" w:lastRow="0" w:firstColumn="1" w:lastColumn="0" w:noHBand="0" w:noVBand="1"/>
      </w:tblPr>
      <w:tblGrid>
        <w:gridCol w:w="9270"/>
      </w:tblGrid>
      <w:tr w:rsidR="00D74978" w:rsidRPr="009369F7" w:rsidTr="00456DA6">
        <w:tc>
          <w:tcPr>
            <w:tcW w:w="9270" w:type="dxa"/>
          </w:tcPr>
          <w:p w:rsidR="00D74978" w:rsidRPr="009369F7" w:rsidRDefault="00A23DCB" w:rsidP="008C585E">
            <w:r w:rsidRPr="009369F7">
              <w:t xml:space="preserve">Ravi Kumar (Research Scholar Centre for Nuclear Medicine, Chandigarh, India) </w:t>
            </w:r>
            <w:r w:rsidRPr="009369F7">
              <w:rPr>
                <w:vertAlign w:val="superscript"/>
              </w:rPr>
              <w:t>99m</w:t>
            </w:r>
            <w:r w:rsidRPr="009369F7">
              <w:t xml:space="preserve">Tc-Labeled N-Acetyl </w:t>
            </w:r>
            <w:r w:rsidRPr="00E206F9">
              <w:rPr>
                <w:b/>
              </w:rPr>
              <w:t xml:space="preserve">Neuraminic Acid as a </w:t>
            </w:r>
            <w:r w:rsidRPr="00E206F9">
              <w:rPr>
                <w:b/>
              </w:rPr>
              <w:lastRenderedPageBreak/>
              <w:t>New Radiotracer for Renal Imaging – Preparation and Preclinical Study</w:t>
            </w:r>
          </w:p>
        </w:tc>
      </w:tr>
      <w:tr w:rsidR="00D74978" w:rsidRPr="009369F7" w:rsidTr="00456DA6">
        <w:tc>
          <w:tcPr>
            <w:tcW w:w="9270" w:type="dxa"/>
          </w:tcPr>
          <w:p w:rsidR="00D74978" w:rsidRPr="009369F7" w:rsidRDefault="001843D2" w:rsidP="008C585E">
            <w:r w:rsidRPr="009369F7">
              <w:lastRenderedPageBreak/>
              <w:t>Mikhail Grigoriev</w:t>
            </w:r>
            <w:r w:rsidR="003A1FC3" w:rsidRPr="009369F7">
              <w:t>, Alexand</w:t>
            </w:r>
            <w:r w:rsidR="003931ED" w:rsidRPr="009369F7">
              <w:t>e</w:t>
            </w:r>
            <w:r w:rsidR="003A1FC3" w:rsidRPr="009369F7">
              <w:t xml:space="preserve">r </w:t>
            </w:r>
            <w:proofErr w:type="spellStart"/>
            <w:r w:rsidR="003A1FC3" w:rsidRPr="009369F7">
              <w:t>Fedosseev</w:t>
            </w:r>
            <w:proofErr w:type="spellEnd"/>
            <w:r w:rsidRPr="009369F7">
              <w:t xml:space="preserve"> (</w:t>
            </w:r>
            <w:proofErr w:type="spellStart"/>
            <w:r w:rsidRPr="009369F7">
              <w:t>Frumkin</w:t>
            </w:r>
            <w:proofErr w:type="spellEnd"/>
            <w:r w:rsidRPr="009369F7">
              <w:t xml:space="preserve"> Institute of Physical Chemistry and Electrochemistry, Moscow, Russia)  </w:t>
            </w:r>
            <w:r w:rsidRPr="009369F7">
              <w:rPr>
                <w:b/>
              </w:rPr>
              <w:t>Synthesis and crystal structure of new complex [Pu(DMSO)</w:t>
            </w:r>
            <w:r w:rsidRPr="009369F7">
              <w:rPr>
                <w:b/>
                <w:vertAlign w:val="subscript"/>
              </w:rPr>
              <w:t>8</w:t>
            </w:r>
            <w:r w:rsidRPr="009369F7">
              <w:rPr>
                <w:b/>
              </w:rPr>
              <w:t>](TcO</w:t>
            </w:r>
            <w:r w:rsidRPr="009369F7">
              <w:rPr>
                <w:b/>
                <w:vertAlign w:val="subscript"/>
              </w:rPr>
              <w:t>4</w:t>
            </w:r>
            <w:r w:rsidRPr="009369F7">
              <w:rPr>
                <w:b/>
              </w:rPr>
              <w:t>)</w:t>
            </w:r>
            <w:r w:rsidRPr="009369F7">
              <w:rPr>
                <w:b/>
                <w:vertAlign w:val="subscript"/>
              </w:rPr>
              <w:t>3</w:t>
            </w:r>
            <w:r w:rsidRPr="009369F7">
              <w:rPr>
                <w:b/>
              </w:rPr>
              <w:t>∙0.5H</w:t>
            </w:r>
            <w:r w:rsidRPr="009369F7">
              <w:rPr>
                <w:b/>
                <w:vertAlign w:val="subscript"/>
              </w:rPr>
              <w:t>2</w:t>
            </w:r>
            <w:r w:rsidRPr="009369F7">
              <w:rPr>
                <w:b/>
              </w:rPr>
              <w:t>O</w:t>
            </w:r>
          </w:p>
        </w:tc>
      </w:tr>
      <w:tr w:rsidR="00D74978" w:rsidRPr="009369F7" w:rsidTr="00456DA6">
        <w:tc>
          <w:tcPr>
            <w:tcW w:w="9270" w:type="dxa"/>
          </w:tcPr>
          <w:p w:rsidR="00D74978" w:rsidRPr="009369F7" w:rsidRDefault="006A7A77" w:rsidP="008C585E">
            <w:r w:rsidRPr="009369F7">
              <w:rPr>
                <w:lang w:val="en-GB"/>
              </w:rPr>
              <w:t xml:space="preserve">Xavier </w:t>
            </w:r>
            <w:proofErr w:type="spellStart"/>
            <w:r w:rsidRPr="009369F7">
              <w:rPr>
                <w:lang w:val="en-GB"/>
              </w:rPr>
              <w:t>Gaona</w:t>
            </w:r>
            <w:proofErr w:type="spellEnd"/>
            <w:r w:rsidRPr="009369F7">
              <w:rPr>
                <w:lang w:val="en-GB"/>
              </w:rPr>
              <w:t xml:space="preserve"> </w:t>
            </w:r>
            <w:r w:rsidR="00574DEE" w:rsidRPr="009369F7">
              <w:rPr>
                <w:lang w:val="en-GB"/>
              </w:rPr>
              <w:t xml:space="preserve">(Institute for Nuclear Waste Disposal, Karlsruhe Institute of Technology, Karlsruhe, Germany) </w:t>
            </w:r>
            <w:r w:rsidR="00574DEE" w:rsidRPr="008C585E">
              <w:rPr>
                <w:b/>
                <w:lang w:val="en-GB"/>
              </w:rPr>
              <w:t>Use of Advanced Spectroscopic Techniques for the Characterization of Tc Aqueous Species and Solid Compounds: ACT Beamline at KIT Synchrotron Source</w:t>
            </w:r>
          </w:p>
        </w:tc>
      </w:tr>
      <w:tr w:rsidR="00456DA6" w:rsidRPr="009369F7" w:rsidTr="00456DA6">
        <w:tc>
          <w:tcPr>
            <w:tcW w:w="9270" w:type="dxa"/>
          </w:tcPr>
          <w:p w:rsidR="00456DA6" w:rsidRPr="009369F7" w:rsidRDefault="00456DA6" w:rsidP="00E77B13">
            <w:pPr>
              <w:pStyle w:val="a8"/>
              <w:rPr>
                <w:highlight w:val="yellow"/>
              </w:rPr>
            </w:pPr>
            <w:r w:rsidRPr="009369F7">
              <w:t xml:space="preserve">Eric V. Johnstone (University of Nevada – Las Vegas, Chemistry and Biochemistry Department, Las Vegas, NV, USA) </w:t>
            </w:r>
            <w:r w:rsidRPr="008C585E">
              <w:t>Calcium Molybdate, CaMoO</w:t>
            </w:r>
            <w:r w:rsidRPr="008C585E">
              <w:rPr>
                <w:vertAlign w:val="subscript"/>
              </w:rPr>
              <w:t>4</w:t>
            </w:r>
            <w:r w:rsidRPr="008C585E">
              <w:t xml:space="preserve">: A Promising Target Material for </w:t>
            </w:r>
            <w:r w:rsidRPr="008C585E">
              <w:rPr>
                <w:vertAlign w:val="superscript"/>
              </w:rPr>
              <w:t>99m</w:t>
            </w:r>
            <w:r w:rsidRPr="008C585E">
              <w:t>Tc and its Potential Applications in Nuclear Medicine and Nuclear Waste Disposition</w:t>
            </w:r>
          </w:p>
        </w:tc>
      </w:tr>
      <w:tr w:rsidR="00317C6C" w:rsidRPr="009369F7" w:rsidTr="00456DA6">
        <w:tc>
          <w:tcPr>
            <w:tcW w:w="9270" w:type="dxa"/>
          </w:tcPr>
          <w:p w:rsidR="00317C6C" w:rsidRPr="009369F7" w:rsidRDefault="00317C6C" w:rsidP="00E77B13">
            <w:pPr>
              <w:pStyle w:val="a8"/>
            </w:pPr>
            <w:r w:rsidRPr="009369F7">
              <w:rPr>
                <w:lang w:val="de-DE"/>
              </w:rPr>
              <w:t>A. </w:t>
            </w:r>
            <w:proofErr w:type="spellStart"/>
            <w:r w:rsidRPr="009369F7">
              <w:rPr>
                <w:lang w:val="de-DE"/>
              </w:rPr>
              <w:t>Ledoux</w:t>
            </w:r>
            <w:proofErr w:type="spellEnd"/>
            <w:r w:rsidRPr="009369F7">
              <w:t xml:space="preserve"> (</w:t>
            </w:r>
            <w:r w:rsidRPr="009369F7">
              <w:rPr>
                <w:lang w:val="fr-FR"/>
              </w:rPr>
              <w:t>CEA, Marcoule,</w:t>
            </w:r>
            <w:r w:rsidRPr="009369F7">
              <w:t xml:space="preserve"> </w:t>
            </w:r>
            <w:r w:rsidRPr="009369F7">
              <w:rPr>
                <w:lang w:val="fr-FR"/>
              </w:rPr>
              <w:t>France</w:t>
            </w:r>
            <w:r w:rsidRPr="009369F7">
              <w:t xml:space="preserve">) </w:t>
            </w:r>
            <w:r w:rsidRPr="008C585E">
              <w:t>Volatility Mechanism Study in the Waste Vitrification Process</w:t>
            </w:r>
          </w:p>
        </w:tc>
      </w:tr>
      <w:tr w:rsidR="00AE4E6D" w:rsidRPr="009369F7" w:rsidTr="00456DA6">
        <w:tc>
          <w:tcPr>
            <w:tcW w:w="9270" w:type="dxa"/>
          </w:tcPr>
          <w:p w:rsidR="00AE4E6D" w:rsidRPr="009369F7" w:rsidRDefault="00AE4E6D" w:rsidP="00E77B13">
            <w:pPr>
              <w:pStyle w:val="a8"/>
              <w:rPr>
                <w:lang w:val="de-DE"/>
              </w:rPr>
            </w:pPr>
            <w:proofErr w:type="spellStart"/>
            <w:r w:rsidRPr="009369F7">
              <w:rPr>
                <w:lang w:val="de-DE"/>
              </w:rPr>
              <w:t>Seokju</w:t>
            </w:r>
            <w:proofErr w:type="spellEnd"/>
            <w:r w:rsidRPr="009369F7">
              <w:rPr>
                <w:lang w:val="de-DE"/>
              </w:rPr>
              <w:t xml:space="preserve"> Hong (</w:t>
            </w:r>
            <w:proofErr w:type="spellStart"/>
            <w:r w:rsidRPr="009369F7">
              <w:rPr>
                <w:lang w:val="de-DE"/>
              </w:rPr>
              <w:t>Pohang</w:t>
            </w:r>
            <w:proofErr w:type="spellEnd"/>
            <w:r w:rsidRPr="009369F7">
              <w:rPr>
                <w:lang w:val="de-DE"/>
              </w:rPr>
              <w:t xml:space="preserve"> University </w:t>
            </w:r>
            <w:proofErr w:type="spellStart"/>
            <w:r w:rsidRPr="009369F7">
              <w:rPr>
                <w:lang w:val="de-DE"/>
              </w:rPr>
              <w:t>of</w:t>
            </w:r>
            <w:proofErr w:type="spellEnd"/>
            <w:r w:rsidRPr="009369F7">
              <w:rPr>
                <w:lang w:val="de-DE"/>
              </w:rPr>
              <w:t xml:space="preserve"> Science and Technology, South Korea) </w:t>
            </w:r>
            <w:proofErr w:type="spellStart"/>
            <w:r w:rsidRPr="009369F7">
              <w:rPr>
                <w:lang w:val="de-DE"/>
              </w:rPr>
              <w:t>Incorporation</w:t>
            </w:r>
            <w:proofErr w:type="spellEnd"/>
            <w:r w:rsidRPr="009369F7">
              <w:rPr>
                <w:lang w:val="de-DE"/>
              </w:rPr>
              <w:t xml:space="preserve"> </w:t>
            </w:r>
            <w:proofErr w:type="spellStart"/>
            <w:r w:rsidRPr="009369F7">
              <w:rPr>
                <w:lang w:val="de-DE"/>
              </w:rPr>
              <w:t>of</w:t>
            </w:r>
            <w:proofErr w:type="spellEnd"/>
            <w:r w:rsidRPr="009369F7">
              <w:rPr>
                <w:lang w:val="de-DE"/>
              </w:rPr>
              <w:t xml:space="preserve"> Rhenium in Tin </w:t>
            </w:r>
            <w:proofErr w:type="spellStart"/>
            <w:r w:rsidRPr="009369F7">
              <w:rPr>
                <w:lang w:val="de-DE"/>
              </w:rPr>
              <w:t>dioxide</w:t>
            </w:r>
            <w:proofErr w:type="spellEnd"/>
            <w:r w:rsidRPr="009369F7">
              <w:rPr>
                <w:lang w:val="de-DE"/>
              </w:rPr>
              <w:t xml:space="preserve"> </w:t>
            </w:r>
            <w:proofErr w:type="spellStart"/>
            <w:r w:rsidRPr="009369F7">
              <w:rPr>
                <w:lang w:val="de-DE"/>
              </w:rPr>
              <w:t>for</w:t>
            </w:r>
            <w:proofErr w:type="spellEnd"/>
            <w:r w:rsidRPr="009369F7">
              <w:rPr>
                <w:lang w:val="de-DE"/>
              </w:rPr>
              <w:t xml:space="preserve"> </w:t>
            </w:r>
            <w:r w:rsidRPr="009369F7">
              <w:rPr>
                <w:vertAlign w:val="superscript"/>
                <w:lang w:val="de-DE"/>
              </w:rPr>
              <w:t>99</w:t>
            </w:r>
            <w:r w:rsidRPr="009369F7">
              <w:rPr>
                <w:lang w:val="de-DE"/>
              </w:rPr>
              <w:t xml:space="preserve">Tc </w:t>
            </w:r>
            <w:proofErr w:type="spellStart"/>
            <w:r w:rsidRPr="009369F7">
              <w:rPr>
                <w:lang w:val="de-DE"/>
              </w:rPr>
              <w:t>Immobilization</w:t>
            </w:r>
            <w:proofErr w:type="spellEnd"/>
          </w:p>
        </w:tc>
      </w:tr>
      <w:tr w:rsidR="004C72CC" w:rsidRPr="009369F7" w:rsidTr="00456DA6">
        <w:tc>
          <w:tcPr>
            <w:tcW w:w="9270" w:type="dxa"/>
          </w:tcPr>
          <w:p w:rsidR="004C72CC" w:rsidRPr="009369F7" w:rsidRDefault="004C72CC" w:rsidP="00E77B13">
            <w:pPr>
              <w:pStyle w:val="a8"/>
              <w:rPr>
                <w:lang w:val="de-DE"/>
              </w:rPr>
            </w:pPr>
            <w:r w:rsidRPr="009369F7">
              <w:rPr>
                <w:lang w:val="de-DE"/>
              </w:rPr>
              <w:t xml:space="preserve">Wei Moe Aung (D. </w:t>
            </w:r>
            <w:proofErr w:type="spellStart"/>
            <w:r w:rsidRPr="009369F7">
              <w:rPr>
                <w:lang w:val="de-DE"/>
              </w:rPr>
              <w:t>Mendeleyev</w:t>
            </w:r>
            <w:proofErr w:type="spellEnd"/>
            <w:r w:rsidRPr="009369F7">
              <w:rPr>
                <w:lang w:val="de-DE"/>
              </w:rPr>
              <w:t xml:space="preserve"> University </w:t>
            </w:r>
            <w:proofErr w:type="spellStart"/>
            <w:r w:rsidRPr="009369F7">
              <w:rPr>
                <w:lang w:val="de-DE"/>
              </w:rPr>
              <w:t>of</w:t>
            </w:r>
            <w:proofErr w:type="spellEnd"/>
            <w:r w:rsidRPr="009369F7">
              <w:rPr>
                <w:lang w:val="de-DE"/>
              </w:rPr>
              <w:t xml:space="preserve"> Chemical Technology </w:t>
            </w:r>
            <w:proofErr w:type="spellStart"/>
            <w:r w:rsidRPr="009369F7">
              <w:rPr>
                <w:lang w:val="de-DE"/>
              </w:rPr>
              <w:t>of</w:t>
            </w:r>
            <w:proofErr w:type="spellEnd"/>
            <w:r w:rsidRPr="009369F7">
              <w:rPr>
                <w:lang w:val="de-DE"/>
              </w:rPr>
              <w:t xml:space="preserve"> Russia, Moscow, Russia) Rhenium Adsorption </w:t>
            </w:r>
            <w:proofErr w:type="spellStart"/>
            <w:r w:rsidRPr="009369F7">
              <w:rPr>
                <w:lang w:val="de-DE"/>
              </w:rPr>
              <w:t>from</w:t>
            </w:r>
            <w:proofErr w:type="spellEnd"/>
            <w:r w:rsidRPr="009369F7">
              <w:rPr>
                <w:lang w:val="de-DE"/>
              </w:rPr>
              <w:t xml:space="preserve"> </w:t>
            </w:r>
            <w:proofErr w:type="spellStart"/>
            <w:r w:rsidRPr="009369F7">
              <w:rPr>
                <w:lang w:val="de-DE"/>
              </w:rPr>
              <w:t>Sulfuric</w:t>
            </w:r>
            <w:proofErr w:type="spellEnd"/>
            <w:r w:rsidRPr="009369F7">
              <w:rPr>
                <w:lang w:val="de-DE"/>
              </w:rPr>
              <w:t xml:space="preserve"> Acid Solutions </w:t>
            </w:r>
            <w:proofErr w:type="spellStart"/>
            <w:r w:rsidRPr="009369F7">
              <w:rPr>
                <w:lang w:val="de-DE"/>
              </w:rPr>
              <w:t>by</w:t>
            </w:r>
            <w:proofErr w:type="spellEnd"/>
            <w:r w:rsidRPr="009369F7">
              <w:rPr>
                <w:lang w:val="de-DE"/>
              </w:rPr>
              <w:t xml:space="preserve"> </w:t>
            </w:r>
            <w:proofErr w:type="spellStart"/>
            <w:r w:rsidRPr="009369F7">
              <w:rPr>
                <w:lang w:val="de-DE"/>
              </w:rPr>
              <w:t>Active</w:t>
            </w:r>
            <w:proofErr w:type="spellEnd"/>
            <w:r w:rsidRPr="009369F7">
              <w:rPr>
                <w:lang w:val="de-DE"/>
              </w:rPr>
              <w:t xml:space="preserve"> </w:t>
            </w:r>
            <w:proofErr w:type="spellStart"/>
            <w:r w:rsidRPr="009369F7">
              <w:rPr>
                <w:lang w:val="de-DE"/>
              </w:rPr>
              <w:t>Coals</w:t>
            </w:r>
            <w:proofErr w:type="spellEnd"/>
          </w:p>
        </w:tc>
      </w:tr>
      <w:tr w:rsidR="00C03E0E" w:rsidRPr="009369F7" w:rsidTr="005C4C38">
        <w:tc>
          <w:tcPr>
            <w:tcW w:w="9270" w:type="dxa"/>
            <w:shd w:val="clear" w:color="auto" w:fill="auto"/>
          </w:tcPr>
          <w:p w:rsidR="00C03E0E" w:rsidRPr="009369F7" w:rsidRDefault="00C03E0E" w:rsidP="00E77B13">
            <w:pPr>
              <w:pStyle w:val="a8"/>
            </w:pPr>
            <w:r w:rsidRPr="009369F7">
              <w:t xml:space="preserve">A.T. </w:t>
            </w:r>
            <w:proofErr w:type="spellStart"/>
            <w:r w:rsidRPr="009369F7">
              <w:t>Filyanin</w:t>
            </w:r>
            <w:proofErr w:type="spellEnd"/>
            <w:r w:rsidRPr="009369F7">
              <w:t xml:space="preserve"> (</w:t>
            </w:r>
            <w:proofErr w:type="spellStart"/>
            <w:r w:rsidRPr="009369F7">
              <w:t>Frumkin</w:t>
            </w:r>
            <w:proofErr w:type="spellEnd"/>
            <w:r w:rsidRPr="009369F7">
              <w:t xml:space="preserve"> Institute of Physical Chemistry and Electrochemistry, Moscow, Russia) </w:t>
            </w:r>
            <w:r w:rsidRPr="008C585E">
              <w:t xml:space="preserve">On the Industrial Production of Pharmaceutical Grade </w:t>
            </w:r>
            <w:r w:rsidRPr="008C585E">
              <w:rPr>
                <w:vertAlign w:val="superscript"/>
              </w:rPr>
              <w:t>99m</w:t>
            </w:r>
            <w:r w:rsidRPr="008C585E">
              <w:t xml:space="preserve">Tc and </w:t>
            </w:r>
            <w:r w:rsidRPr="008C585E">
              <w:rPr>
                <w:vertAlign w:val="superscript"/>
              </w:rPr>
              <w:t>188</w:t>
            </w:r>
            <w:r w:rsidRPr="008C585E">
              <w:t xml:space="preserve">Re Radionuclides on the Centrifugal </w:t>
            </w:r>
            <w:proofErr w:type="spellStart"/>
            <w:r w:rsidRPr="008C585E">
              <w:t>Semicountercurrent</w:t>
            </w:r>
            <w:proofErr w:type="spellEnd"/>
            <w:r w:rsidRPr="008C585E">
              <w:t xml:space="preserve"> Spinning Generator</w:t>
            </w:r>
          </w:p>
        </w:tc>
      </w:tr>
      <w:tr w:rsidR="00C03E0E" w:rsidRPr="009369F7" w:rsidTr="00456DA6">
        <w:tc>
          <w:tcPr>
            <w:tcW w:w="9270" w:type="dxa"/>
          </w:tcPr>
          <w:p w:rsidR="00C03E0E" w:rsidRPr="009369F7" w:rsidRDefault="006A7579" w:rsidP="008C585E">
            <w:r w:rsidRPr="009369F7">
              <w:lastRenderedPageBreak/>
              <w:t>Dimitry</w:t>
            </w:r>
            <w:r w:rsidRPr="009369F7">
              <w:rPr>
                <w:lang w:val="de-DE"/>
              </w:rPr>
              <w:t xml:space="preserve"> </w:t>
            </w:r>
            <w:proofErr w:type="spellStart"/>
            <w:r w:rsidRPr="009369F7">
              <w:rPr>
                <w:lang w:val="de-DE"/>
              </w:rPr>
              <w:t>Ostapenko</w:t>
            </w:r>
            <w:proofErr w:type="spellEnd"/>
            <w:r w:rsidRPr="009369F7">
              <w:rPr>
                <w:lang w:val="de-DE"/>
              </w:rPr>
              <w:t xml:space="preserve"> (</w:t>
            </w:r>
            <w:r w:rsidRPr="009369F7">
              <w:t>Russian Academy of Sciences, Far East Branch, Far East Geological Institute</w:t>
            </w:r>
            <w:r w:rsidRPr="009369F7">
              <w:rPr>
                <w:lang w:val="de-DE"/>
              </w:rPr>
              <w:t xml:space="preserve">) </w:t>
            </w:r>
            <w:r w:rsidRPr="008C585E">
              <w:rPr>
                <w:b/>
              </w:rPr>
              <w:t>Determination of Rhenium by Method of ICP-MS in Carbon-</w:t>
            </w:r>
            <w:proofErr w:type="spellStart"/>
            <w:r w:rsidRPr="008C585E">
              <w:rPr>
                <w:b/>
              </w:rPr>
              <w:t>Terigenous</w:t>
            </w:r>
            <w:proofErr w:type="spellEnd"/>
            <w:r w:rsidRPr="008C585E">
              <w:rPr>
                <w:b/>
              </w:rPr>
              <w:t xml:space="preserve">, Organo-Mineral and </w:t>
            </w:r>
            <w:proofErr w:type="spellStart"/>
            <w:r w:rsidRPr="008C585E">
              <w:rPr>
                <w:b/>
              </w:rPr>
              <w:t>Organogenic</w:t>
            </w:r>
            <w:proofErr w:type="spellEnd"/>
            <w:r w:rsidRPr="008C585E">
              <w:rPr>
                <w:b/>
              </w:rPr>
              <w:t xml:space="preserve"> Geological Samples</w:t>
            </w:r>
          </w:p>
        </w:tc>
      </w:tr>
      <w:tr w:rsidR="006A7579" w:rsidRPr="009369F7" w:rsidTr="00456DA6">
        <w:tc>
          <w:tcPr>
            <w:tcW w:w="9270" w:type="dxa"/>
          </w:tcPr>
          <w:p w:rsidR="006A7579" w:rsidRPr="009369F7" w:rsidRDefault="006A7579" w:rsidP="008C585E">
            <w:r w:rsidRPr="009369F7">
              <w:t xml:space="preserve">Nina </w:t>
            </w:r>
            <w:proofErr w:type="spellStart"/>
            <w:r w:rsidRPr="009369F7">
              <w:t>Budantseva</w:t>
            </w:r>
            <w:proofErr w:type="spellEnd"/>
            <w:r w:rsidRPr="009369F7">
              <w:t xml:space="preserve"> (Institute of Physical Chemistry and Electrochemistry, Moscow, Russia) </w:t>
            </w:r>
            <w:r w:rsidRPr="008C585E">
              <w:rPr>
                <w:b/>
              </w:rPr>
              <w:t xml:space="preserve">The U(VI), </w:t>
            </w:r>
            <w:proofErr w:type="gramStart"/>
            <w:r w:rsidRPr="008C585E">
              <w:rPr>
                <w:b/>
              </w:rPr>
              <w:t>Np(</w:t>
            </w:r>
            <w:proofErr w:type="gramEnd"/>
            <w:r w:rsidRPr="008C585E">
              <w:rPr>
                <w:b/>
              </w:rPr>
              <w:t>VI) and Pu(VI) Complexes with TcO</w:t>
            </w:r>
            <w:r w:rsidRPr="008C585E">
              <w:rPr>
                <w:b/>
                <w:vertAlign w:val="subscript"/>
              </w:rPr>
              <w:t>4</w:t>
            </w:r>
            <w:r w:rsidRPr="008C585E">
              <w:rPr>
                <w:b/>
                <w:vertAlign w:val="superscript"/>
              </w:rPr>
              <w:t>-</w:t>
            </w:r>
            <w:r w:rsidRPr="008C585E">
              <w:rPr>
                <w:b/>
              </w:rPr>
              <w:t>, ReO</w:t>
            </w:r>
            <w:r w:rsidRPr="008C585E">
              <w:rPr>
                <w:b/>
                <w:vertAlign w:val="subscript"/>
              </w:rPr>
              <w:t>4</w:t>
            </w:r>
            <w:r w:rsidRPr="008C585E">
              <w:rPr>
                <w:b/>
                <w:vertAlign w:val="superscript"/>
              </w:rPr>
              <w:t>-</w:t>
            </w:r>
            <w:r w:rsidRPr="008C585E">
              <w:rPr>
                <w:b/>
              </w:rPr>
              <w:t>. The difficulties in assigning of AnO</w:t>
            </w:r>
            <w:r w:rsidRPr="008C585E">
              <w:rPr>
                <w:b/>
                <w:vertAlign w:val="subscript"/>
              </w:rPr>
              <w:t>2</w:t>
            </w:r>
            <w:r w:rsidRPr="008C585E">
              <w:rPr>
                <w:b/>
                <w:vertAlign w:val="superscript"/>
              </w:rPr>
              <w:t>2+</w:t>
            </w:r>
            <w:r w:rsidRPr="008C585E">
              <w:rPr>
                <w:b/>
              </w:rPr>
              <w:t xml:space="preserve"> groups vibrational frequencies</w:t>
            </w:r>
          </w:p>
        </w:tc>
      </w:tr>
      <w:tr w:rsidR="006A7579" w:rsidRPr="009369F7" w:rsidTr="00456DA6">
        <w:tc>
          <w:tcPr>
            <w:tcW w:w="9270" w:type="dxa"/>
          </w:tcPr>
          <w:p w:rsidR="006A7579" w:rsidRPr="009369F7" w:rsidRDefault="006A7579" w:rsidP="008C585E">
            <w:r w:rsidRPr="009369F7">
              <w:t xml:space="preserve">Lydia </w:t>
            </w:r>
            <w:proofErr w:type="spellStart"/>
            <w:r w:rsidRPr="009369F7">
              <w:t>Bondareva</w:t>
            </w:r>
            <w:proofErr w:type="spellEnd"/>
            <w:r w:rsidRPr="009369F7">
              <w:t xml:space="preserve"> (F.F. </w:t>
            </w:r>
            <w:proofErr w:type="spellStart"/>
            <w:r w:rsidRPr="009369F7">
              <w:t>Erisman</w:t>
            </w:r>
            <w:proofErr w:type="spellEnd"/>
            <w:r w:rsidRPr="009369F7">
              <w:t xml:space="preserve"> Federal Scientific Center of Hygiene, Moscow, Russia) Rhenium (as Analog Technetium) </w:t>
            </w:r>
            <w:r w:rsidRPr="009369F7">
              <w:rPr>
                <w:b/>
              </w:rPr>
              <w:t xml:space="preserve">Accumulation and Distribution in Macroalgae, Fontinalis </w:t>
            </w:r>
            <w:proofErr w:type="spellStart"/>
            <w:r w:rsidRPr="009369F7">
              <w:rPr>
                <w:b/>
              </w:rPr>
              <w:t>Antipiretica</w:t>
            </w:r>
            <w:proofErr w:type="spellEnd"/>
          </w:p>
        </w:tc>
      </w:tr>
      <w:tr w:rsidR="006A7579" w:rsidRPr="009369F7" w:rsidTr="00456DA6">
        <w:tc>
          <w:tcPr>
            <w:tcW w:w="9270" w:type="dxa"/>
          </w:tcPr>
          <w:p w:rsidR="006A7579" w:rsidRPr="009369F7" w:rsidRDefault="006A7579" w:rsidP="008C585E">
            <w:r w:rsidRPr="009369F7">
              <w:t xml:space="preserve">Svetlana </w:t>
            </w:r>
            <w:proofErr w:type="spellStart"/>
            <w:r w:rsidRPr="009369F7">
              <w:t>Kulikova</w:t>
            </w:r>
            <w:proofErr w:type="spellEnd"/>
            <w:r w:rsidRPr="009369F7">
              <w:t xml:space="preserve"> (</w:t>
            </w:r>
            <w:proofErr w:type="spellStart"/>
            <w:r w:rsidRPr="009369F7">
              <w:t>Vernadsky</w:t>
            </w:r>
            <w:proofErr w:type="spellEnd"/>
            <w:r w:rsidRPr="009369F7">
              <w:t xml:space="preserve"> Institute of Geochemistry and Analytical Chemistry of Russian Academy of Sciences, Moscow, Russia) </w:t>
            </w:r>
            <w:r w:rsidRPr="009369F7">
              <w:rPr>
                <w:b/>
              </w:rPr>
              <w:t>Immobilization of Technetium-99 in sodium-aluminum-iron-phosphate Glass</w:t>
            </w:r>
          </w:p>
        </w:tc>
      </w:tr>
      <w:tr w:rsidR="006A7579" w:rsidRPr="009369F7" w:rsidTr="00456DA6">
        <w:tc>
          <w:tcPr>
            <w:tcW w:w="9270" w:type="dxa"/>
          </w:tcPr>
          <w:p w:rsidR="006A7579" w:rsidRPr="009369F7" w:rsidRDefault="006A7579" w:rsidP="008C585E">
            <w:r w:rsidRPr="009369F7">
              <w:t xml:space="preserve">Inga </w:t>
            </w:r>
            <w:proofErr w:type="spellStart"/>
            <w:r w:rsidRPr="009369F7">
              <w:t>Zinicovscaia</w:t>
            </w:r>
            <w:proofErr w:type="spellEnd"/>
            <w:r w:rsidRPr="009369F7">
              <w:t xml:space="preserve"> (Joint Institute for Nuclear Research, </w:t>
            </w:r>
            <w:proofErr w:type="spellStart"/>
            <w:r w:rsidRPr="009369F7">
              <w:t>Dubna</w:t>
            </w:r>
            <w:proofErr w:type="spellEnd"/>
            <w:r w:rsidRPr="009369F7">
              <w:t xml:space="preserve">, Russia) </w:t>
            </w:r>
            <w:r w:rsidRPr="009369F7">
              <w:rPr>
                <w:b/>
              </w:rPr>
              <w:t xml:space="preserve">Biosorption of Re(VII) by </w:t>
            </w:r>
            <w:r w:rsidRPr="009369F7">
              <w:rPr>
                <w:b/>
                <w:i/>
              </w:rPr>
              <w:t>Spirulina Platensis</w:t>
            </w:r>
          </w:p>
        </w:tc>
      </w:tr>
      <w:tr w:rsidR="006A7579" w:rsidRPr="009369F7" w:rsidTr="00456DA6">
        <w:tc>
          <w:tcPr>
            <w:tcW w:w="9270" w:type="dxa"/>
          </w:tcPr>
          <w:p w:rsidR="006A7579" w:rsidRPr="009369F7" w:rsidRDefault="006A7579" w:rsidP="008C585E">
            <w:r w:rsidRPr="009369F7">
              <w:t xml:space="preserve">Elizaveta </w:t>
            </w:r>
            <w:proofErr w:type="spellStart"/>
            <w:r w:rsidRPr="009369F7">
              <w:t>Kulikova</w:t>
            </w:r>
            <w:proofErr w:type="spellEnd"/>
            <w:r w:rsidRPr="009369F7">
              <w:t xml:space="preserve"> (MIREA – Russian Technological University, Moscow, Russia) </w:t>
            </w:r>
            <w:r w:rsidRPr="008C585E">
              <w:t xml:space="preserve">Highly Selective Catalysts Based on Bimetallic Rhenium-Ruthenium Complexes Obtained by </w:t>
            </w:r>
            <w:proofErr w:type="spellStart"/>
            <w:r w:rsidRPr="008C585E">
              <w:t>Alkoxytechnology</w:t>
            </w:r>
            <w:proofErr w:type="spellEnd"/>
          </w:p>
        </w:tc>
      </w:tr>
      <w:tr w:rsidR="006A7579" w:rsidRPr="009369F7" w:rsidTr="00456DA6">
        <w:tc>
          <w:tcPr>
            <w:tcW w:w="9270" w:type="dxa"/>
          </w:tcPr>
          <w:p w:rsidR="006A7579" w:rsidRPr="009369F7" w:rsidRDefault="00F06F31" w:rsidP="008C585E">
            <w:r w:rsidRPr="009369F7">
              <w:t xml:space="preserve">V.N. </w:t>
            </w:r>
            <w:proofErr w:type="spellStart"/>
            <w:r w:rsidRPr="009369F7">
              <w:t>Rychkov</w:t>
            </w:r>
            <w:proofErr w:type="spellEnd"/>
            <w:r w:rsidRPr="009369F7">
              <w:t xml:space="preserve"> (Ural Federal University, Ekaterinburg, Russia) </w:t>
            </w:r>
            <w:r w:rsidRPr="008C585E">
              <w:rPr>
                <w:b/>
              </w:rPr>
              <w:t>The Study of Sorption Concentration of Rhenium from Acidic Solutions</w:t>
            </w:r>
          </w:p>
        </w:tc>
      </w:tr>
      <w:tr w:rsidR="00F06F31" w:rsidRPr="009369F7" w:rsidTr="00456DA6">
        <w:tc>
          <w:tcPr>
            <w:tcW w:w="9270" w:type="dxa"/>
          </w:tcPr>
          <w:p w:rsidR="00F06F31" w:rsidRPr="009369F7" w:rsidRDefault="00F06F31" w:rsidP="008C585E">
            <w:r w:rsidRPr="009369F7">
              <w:t xml:space="preserve">Ivan Lebedev (Institute of Technical Chemistry of the Ural Branch, Perm, Russia) </w:t>
            </w:r>
            <w:r w:rsidRPr="009369F7">
              <w:rPr>
                <w:b/>
              </w:rPr>
              <w:t xml:space="preserve">Sorption Rhenium on Mesoporous Silicas Modified </w:t>
            </w:r>
            <w:proofErr w:type="spellStart"/>
            <w:r w:rsidRPr="009369F7">
              <w:rPr>
                <w:b/>
              </w:rPr>
              <w:t>Dimethylhydrazide</w:t>
            </w:r>
            <w:proofErr w:type="spellEnd"/>
            <w:r w:rsidRPr="009369F7">
              <w:rPr>
                <w:b/>
              </w:rPr>
              <w:t xml:space="preserve"> Groups</w:t>
            </w:r>
          </w:p>
        </w:tc>
      </w:tr>
      <w:tr w:rsidR="00F06F31" w:rsidRPr="009369F7" w:rsidTr="00456DA6">
        <w:tc>
          <w:tcPr>
            <w:tcW w:w="9270" w:type="dxa"/>
          </w:tcPr>
          <w:p w:rsidR="00F06F31" w:rsidRPr="009369F7" w:rsidRDefault="00F06F31" w:rsidP="008C585E">
            <w:proofErr w:type="spellStart"/>
            <w:r w:rsidRPr="009369F7">
              <w:t>Yulia</w:t>
            </w:r>
            <w:proofErr w:type="spellEnd"/>
            <w:r w:rsidRPr="009369F7">
              <w:t xml:space="preserve"> </w:t>
            </w:r>
            <w:proofErr w:type="spellStart"/>
            <w:r w:rsidRPr="009369F7">
              <w:t>Sokolova</w:t>
            </w:r>
            <w:proofErr w:type="spellEnd"/>
            <w:r w:rsidRPr="009369F7">
              <w:t xml:space="preserve"> (National University of Science and Technology MISIS, Moscow, Russia) </w:t>
            </w:r>
            <w:r w:rsidRPr="008C585E">
              <w:rPr>
                <w:b/>
              </w:rPr>
              <w:t>Extraction of Rhenium from Recycle Sulfuric Acid Solution of Underground Uranium Leaching</w:t>
            </w:r>
          </w:p>
        </w:tc>
      </w:tr>
      <w:tr w:rsidR="00F06F31" w:rsidRPr="009369F7" w:rsidTr="00456DA6">
        <w:tc>
          <w:tcPr>
            <w:tcW w:w="9270" w:type="dxa"/>
          </w:tcPr>
          <w:p w:rsidR="00F06F31" w:rsidRPr="009369F7" w:rsidRDefault="00F06F31" w:rsidP="008C585E">
            <w:r w:rsidRPr="009369F7">
              <w:lastRenderedPageBreak/>
              <w:t xml:space="preserve">Sergei </w:t>
            </w:r>
            <w:proofErr w:type="spellStart"/>
            <w:r w:rsidRPr="009369F7">
              <w:t>Temerov</w:t>
            </w:r>
            <w:proofErr w:type="spellEnd"/>
            <w:r w:rsidRPr="009369F7">
              <w:t xml:space="preserve"> (JSC “</w:t>
            </w:r>
            <w:proofErr w:type="spellStart"/>
            <w:r w:rsidRPr="009369F7">
              <w:t>Krastcvetmet</w:t>
            </w:r>
            <w:proofErr w:type="spellEnd"/>
            <w:r w:rsidRPr="009369F7">
              <w:t xml:space="preserve">”, Krasnoyarsk, Russian Federation) </w:t>
            </w:r>
            <w:r w:rsidRPr="009369F7">
              <w:rPr>
                <w:b/>
              </w:rPr>
              <w:t>On The Production of Rhenium Acid</w:t>
            </w:r>
          </w:p>
        </w:tc>
      </w:tr>
      <w:tr w:rsidR="00F06F31" w:rsidRPr="009369F7" w:rsidTr="00456DA6">
        <w:tc>
          <w:tcPr>
            <w:tcW w:w="9270" w:type="dxa"/>
          </w:tcPr>
          <w:p w:rsidR="00F06F31" w:rsidRPr="009369F7" w:rsidRDefault="00F06F31" w:rsidP="008C585E">
            <w:r w:rsidRPr="009369F7">
              <w:rPr>
                <w:lang w:val="en-GB"/>
              </w:rPr>
              <w:t xml:space="preserve">Vadim Korovin (M.S. Polyakov Institute of Geotechnical Mechanics, Dnipro, Ukraine) </w:t>
            </w:r>
            <w:r w:rsidRPr="008C585E">
              <w:rPr>
                <w:b/>
                <w:lang w:val="en-GB"/>
              </w:rPr>
              <w:t>Equilibrium and Kinetics of Rhenium Sorption from Sulphuric Solutions with AMR Anionite</w:t>
            </w:r>
          </w:p>
        </w:tc>
      </w:tr>
      <w:tr w:rsidR="00F06F31" w:rsidRPr="009369F7" w:rsidTr="00456DA6">
        <w:tc>
          <w:tcPr>
            <w:tcW w:w="9270" w:type="dxa"/>
          </w:tcPr>
          <w:p w:rsidR="00F06F31" w:rsidRPr="009369F7" w:rsidRDefault="00F06F31" w:rsidP="008C585E">
            <w:pPr>
              <w:rPr>
                <w:lang w:val="en-GB"/>
              </w:rPr>
            </w:pPr>
            <w:r w:rsidRPr="009369F7">
              <w:t xml:space="preserve">Anna </w:t>
            </w:r>
            <w:proofErr w:type="spellStart"/>
            <w:r w:rsidRPr="009369F7">
              <w:t>Malysheva</w:t>
            </w:r>
            <w:proofErr w:type="spellEnd"/>
            <w:r w:rsidRPr="009369F7">
              <w:t xml:space="preserve"> (</w:t>
            </w:r>
            <w:proofErr w:type="spellStart"/>
            <w:r w:rsidRPr="009369F7">
              <w:t>Burnasyan</w:t>
            </w:r>
            <w:proofErr w:type="spellEnd"/>
            <w:r w:rsidRPr="009369F7">
              <w:t xml:space="preserve"> Federal Medical Biophysical Center FMBA Russia, Moscow, Russia) </w:t>
            </w:r>
            <w:r w:rsidRPr="008C585E">
              <w:rPr>
                <w:b/>
              </w:rPr>
              <w:t>Behavior of the Therapeutic Radiopharmaceuticals With Rhenium-188 Eluates of High Volume Activity</w:t>
            </w:r>
          </w:p>
        </w:tc>
      </w:tr>
      <w:tr w:rsidR="00F06F31" w:rsidRPr="009369F7" w:rsidTr="00456DA6">
        <w:tc>
          <w:tcPr>
            <w:tcW w:w="9270" w:type="dxa"/>
          </w:tcPr>
          <w:p w:rsidR="00F06F31" w:rsidRPr="009369F7" w:rsidRDefault="00F06F31" w:rsidP="008C585E">
            <w:r w:rsidRPr="009369F7">
              <w:t xml:space="preserve">Stanislav </w:t>
            </w:r>
            <w:proofErr w:type="spellStart"/>
            <w:r w:rsidRPr="009369F7">
              <w:t>Dorovatovskiy</w:t>
            </w:r>
            <w:proofErr w:type="spellEnd"/>
            <w:r w:rsidRPr="009369F7">
              <w:t xml:space="preserve"> (</w:t>
            </w:r>
            <w:proofErr w:type="spellStart"/>
            <w:r w:rsidRPr="009369F7">
              <w:t>Medradiopreparat</w:t>
            </w:r>
            <w:proofErr w:type="spellEnd"/>
            <w:r w:rsidRPr="009369F7">
              <w:t xml:space="preserve"> Plant – branch of FSUE Federal center of nuclear medicine projects design and development of FMBA of Russia, Moscow, Russia) </w:t>
            </w:r>
            <w:r w:rsidRPr="009369F7">
              <w:rPr>
                <w:b/>
              </w:rPr>
              <w:t xml:space="preserve">Research and Development of Innovative Radiopharmaceuticals Based on Therapeutic Radionuclide </w:t>
            </w:r>
            <w:r w:rsidRPr="009369F7">
              <w:rPr>
                <w:b/>
                <w:vertAlign w:val="superscript"/>
              </w:rPr>
              <w:t>188</w:t>
            </w:r>
            <w:r w:rsidRPr="009369F7">
              <w:rPr>
                <w:b/>
              </w:rPr>
              <w:t>Re</w:t>
            </w:r>
          </w:p>
        </w:tc>
      </w:tr>
      <w:tr w:rsidR="00F06F31" w:rsidRPr="009369F7" w:rsidTr="00456DA6">
        <w:tc>
          <w:tcPr>
            <w:tcW w:w="9270" w:type="dxa"/>
          </w:tcPr>
          <w:p w:rsidR="00F06F31" w:rsidRPr="009369F7" w:rsidRDefault="00F06F31" w:rsidP="008C585E">
            <w:r w:rsidRPr="009369F7">
              <w:t xml:space="preserve">Marat </w:t>
            </w:r>
            <w:proofErr w:type="spellStart"/>
            <w:r w:rsidRPr="009369F7">
              <w:t>Rakhimov</w:t>
            </w:r>
            <w:proofErr w:type="spellEnd"/>
            <w:r w:rsidRPr="009369F7">
              <w:t xml:space="preserve"> (</w:t>
            </w:r>
            <w:proofErr w:type="spellStart"/>
            <w:r w:rsidRPr="009369F7">
              <w:t>Burnasyan</w:t>
            </w:r>
            <w:proofErr w:type="spellEnd"/>
            <w:r w:rsidRPr="009369F7">
              <w:t xml:space="preserve"> Federal Medical Biophysical Center FMBA Russia, Moscow, Russia) </w:t>
            </w:r>
            <w:r w:rsidRPr="009369F7">
              <w:rPr>
                <w:b/>
              </w:rPr>
              <w:t>New Radiopharmaceutical Based on α-MSH Fragment for Diagnosis of Melanoma</w:t>
            </w:r>
          </w:p>
        </w:tc>
      </w:tr>
      <w:tr w:rsidR="00F06F31" w:rsidRPr="009369F7" w:rsidTr="00456DA6">
        <w:tc>
          <w:tcPr>
            <w:tcW w:w="9270" w:type="dxa"/>
          </w:tcPr>
          <w:p w:rsidR="00F06F31" w:rsidRPr="009369F7" w:rsidRDefault="00F06F31" w:rsidP="008C585E">
            <w:proofErr w:type="spellStart"/>
            <w:r w:rsidRPr="009369F7">
              <w:t>Yurii</w:t>
            </w:r>
            <w:proofErr w:type="spellEnd"/>
            <w:r w:rsidRPr="009369F7">
              <w:t xml:space="preserve"> </w:t>
            </w:r>
            <w:proofErr w:type="spellStart"/>
            <w:r w:rsidRPr="009369F7">
              <w:t>Mitrofanov</w:t>
            </w:r>
            <w:proofErr w:type="spellEnd"/>
            <w:r w:rsidRPr="009369F7">
              <w:t xml:space="preserve"> (Mendeleev University of Chemical Technology of Russia, Moscow, Russia) </w:t>
            </w:r>
            <w:r w:rsidRPr="009369F7">
              <w:rPr>
                <w:b/>
              </w:rPr>
              <w:t xml:space="preserve">Labeling of Exendin Derivate with </w:t>
            </w:r>
            <w:r w:rsidRPr="009369F7">
              <w:rPr>
                <w:b/>
                <w:vertAlign w:val="superscript"/>
              </w:rPr>
              <w:t>99m</w:t>
            </w:r>
            <w:r w:rsidRPr="009369F7">
              <w:rPr>
                <w:b/>
              </w:rPr>
              <w:t>Tc</w:t>
            </w:r>
          </w:p>
        </w:tc>
      </w:tr>
      <w:tr w:rsidR="009369F7" w:rsidRPr="009369F7" w:rsidTr="00456DA6">
        <w:tc>
          <w:tcPr>
            <w:tcW w:w="9270" w:type="dxa"/>
          </w:tcPr>
          <w:p w:rsidR="009369F7" w:rsidRPr="008C585E" w:rsidRDefault="009369F7" w:rsidP="008C585E">
            <w:r w:rsidRPr="009369F7">
              <w:t>Alexey Makarov (</w:t>
            </w:r>
            <w:proofErr w:type="spellStart"/>
            <w:r w:rsidRPr="009369F7">
              <w:t>Frumkin</w:t>
            </w:r>
            <w:proofErr w:type="spellEnd"/>
            <w:r w:rsidRPr="009369F7">
              <w:t xml:space="preserve"> Institute of Physical Chemistry and Electrochemistry, Moscow, Russia) </w:t>
            </w:r>
            <w:r w:rsidRPr="008C585E">
              <w:rPr>
                <w:b/>
              </w:rPr>
              <w:t xml:space="preserve">Sorption </w:t>
            </w:r>
            <w:r w:rsidRPr="008C585E">
              <w:rPr>
                <w:b/>
                <w:vertAlign w:val="superscript"/>
              </w:rPr>
              <w:t>99</w:t>
            </w:r>
            <w:r w:rsidRPr="008C585E">
              <w:rPr>
                <w:b/>
              </w:rPr>
              <w:t xml:space="preserve">Tc on the </w:t>
            </w:r>
            <w:proofErr w:type="spellStart"/>
            <w:r w:rsidRPr="008C585E">
              <w:rPr>
                <w:b/>
              </w:rPr>
              <w:t>Shungite</w:t>
            </w:r>
            <w:proofErr w:type="spellEnd"/>
            <w:r w:rsidRPr="008C585E">
              <w:rPr>
                <w:b/>
              </w:rPr>
              <w:t>, Carb</w:t>
            </w:r>
            <w:r w:rsidR="008C585E">
              <w:rPr>
                <w:b/>
              </w:rPr>
              <w:t>one Materials (</w:t>
            </w:r>
            <w:proofErr w:type="spellStart"/>
            <w:r w:rsidR="008C585E">
              <w:rPr>
                <w:b/>
              </w:rPr>
              <w:t>Lidite</w:t>
            </w:r>
            <w:proofErr w:type="spellEnd"/>
            <w:r w:rsidR="008C585E">
              <w:rPr>
                <w:b/>
              </w:rPr>
              <w:t xml:space="preserve"> and Shale</w:t>
            </w:r>
            <w:r w:rsidR="008C585E" w:rsidRPr="008C585E">
              <w:rPr>
                <w:b/>
              </w:rPr>
              <w:t>,</w:t>
            </w:r>
            <w:r w:rsidRPr="008C585E">
              <w:rPr>
                <w:b/>
              </w:rPr>
              <w:t xml:space="preserve"> Activated Charcoal </w:t>
            </w:r>
            <w:proofErr w:type="spellStart"/>
            <w:r w:rsidRPr="008C585E">
              <w:rPr>
                <w:b/>
              </w:rPr>
              <w:t>Nanodiamonds</w:t>
            </w:r>
            <w:proofErr w:type="spellEnd"/>
            <w:r w:rsidR="008C585E" w:rsidRPr="008C585E">
              <w:rPr>
                <w:b/>
              </w:rPr>
              <w:t>,</w:t>
            </w:r>
            <w:r w:rsidRPr="008C585E">
              <w:rPr>
                <w:b/>
              </w:rPr>
              <w:t xml:space="preserve"> </w:t>
            </w:r>
            <w:proofErr w:type="spellStart"/>
            <w:r w:rsidRPr="008C585E">
              <w:rPr>
                <w:b/>
              </w:rPr>
              <w:t>Taunite</w:t>
            </w:r>
            <w:proofErr w:type="spellEnd"/>
            <w:r w:rsidR="008C585E" w:rsidRPr="008C585E">
              <w:rPr>
                <w:b/>
              </w:rPr>
              <w:t>)</w:t>
            </w:r>
          </w:p>
        </w:tc>
      </w:tr>
      <w:tr w:rsidR="009369F7" w:rsidRPr="009369F7" w:rsidTr="00456DA6">
        <w:tc>
          <w:tcPr>
            <w:tcW w:w="9270" w:type="dxa"/>
          </w:tcPr>
          <w:p w:rsidR="009369F7" w:rsidRPr="009369F7" w:rsidRDefault="009369F7" w:rsidP="008C585E">
            <w:r w:rsidRPr="009369F7">
              <w:t xml:space="preserve">Dmitry </w:t>
            </w:r>
            <w:proofErr w:type="spellStart"/>
            <w:r w:rsidRPr="009369F7">
              <w:t>Kamorny</w:t>
            </w:r>
            <w:proofErr w:type="spellEnd"/>
            <w:r w:rsidRPr="009369F7">
              <w:t xml:space="preserve"> (ROSRAO) </w:t>
            </w:r>
            <w:r w:rsidRPr="008C585E">
              <w:rPr>
                <w:b/>
              </w:rPr>
              <w:t>Stabilization of technetium by organic modifiers for long-term storage in a cement compound</w:t>
            </w:r>
          </w:p>
        </w:tc>
      </w:tr>
      <w:tr w:rsidR="009369F7" w:rsidRPr="009369F7" w:rsidTr="00456DA6">
        <w:tc>
          <w:tcPr>
            <w:tcW w:w="9270" w:type="dxa"/>
          </w:tcPr>
          <w:p w:rsidR="009369F7" w:rsidRPr="009369F7" w:rsidRDefault="009369F7" w:rsidP="008C585E">
            <w:r w:rsidRPr="009369F7">
              <w:t xml:space="preserve">Alexey </w:t>
            </w:r>
            <w:r>
              <w:t>Safonov</w:t>
            </w:r>
            <w:r w:rsidRPr="009369F7">
              <w:t xml:space="preserve"> (</w:t>
            </w:r>
            <w:proofErr w:type="spellStart"/>
            <w:r w:rsidRPr="009369F7">
              <w:t>Frumkin</w:t>
            </w:r>
            <w:proofErr w:type="spellEnd"/>
            <w:r w:rsidRPr="009369F7">
              <w:t xml:space="preserve"> Institute of Physical Chemistry and Electrochemistry, Moscow, Russia) </w:t>
            </w:r>
            <w:r w:rsidRPr="008C585E">
              <w:rPr>
                <w:b/>
              </w:rPr>
              <w:t xml:space="preserve">Tc(VII) reducing by </w:t>
            </w:r>
            <w:proofErr w:type="spellStart"/>
            <w:r w:rsidRPr="008C585E">
              <w:rPr>
                <w:b/>
              </w:rPr>
              <w:t>Shewanella</w:t>
            </w:r>
            <w:proofErr w:type="spellEnd"/>
            <w:r w:rsidRPr="008C585E">
              <w:rPr>
                <w:b/>
              </w:rPr>
              <w:t xml:space="preserve"> </w:t>
            </w:r>
            <w:proofErr w:type="spellStart"/>
            <w:r w:rsidRPr="008C585E">
              <w:rPr>
                <w:b/>
              </w:rPr>
              <w:t>xiamenensis</w:t>
            </w:r>
            <w:proofErr w:type="spellEnd"/>
            <w:r w:rsidRPr="008C585E">
              <w:rPr>
                <w:b/>
              </w:rPr>
              <w:t xml:space="preserve"> DCB2-1, isolated from nitrate- and radionuclide-contaminated groundwater</w:t>
            </w:r>
          </w:p>
        </w:tc>
      </w:tr>
      <w:tr w:rsidR="00797568" w:rsidRPr="009369F7" w:rsidTr="00456DA6">
        <w:tc>
          <w:tcPr>
            <w:tcW w:w="9270" w:type="dxa"/>
          </w:tcPr>
          <w:p w:rsidR="00797568" w:rsidRPr="00797568" w:rsidRDefault="00797568" w:rsidP="008C585E">
            <w:proofErr w:type="spellStart"/>
            <w:r w:rsidRPr="00797568">
              <w:lastRenderedPageBreak/>
              <w:t>Toktosinov</w:t>
            </w:r>
            <w:proofErr w:type="spellEnd"/>
            <w:r w:rsidRPr="00797568">
              <w:t xml:space="preserve"> Mansour </w:t>
            </w:r>
            <w:proofErr w:type="spellStart"/>
            <w:r w:rsidRPr="00797568">
              <w:t>Yangiyevich</w:t>
            </w:r>
            <w:proofErr w:type="spellEnd"/>
            <w:r w:rsidRPr="00797568">
              <w:t xml:space="preserve"> (IZOTOP) </w:t>
            </w:r>
            <w:r w:rsidRPr="00797568">
              <w:rPr>
                <w:b/>
              </w:rPr>
              <w:t>Prospects for the use of Re-188</w:t>
            </w:r>
          </w:p>
        </w:tc>
      </w:tr>
      <w:tr w:rsidR="00797568" w:rsidRPr="009369F7" w:rsidTr="00456DA6">
        <w:tc>
          <w:tcPr>
            <w:tcW w:w="9270" w:type="dxa"/>
          </w:tcPr>
          <w:p w:rsidR="00797568" w:rsidRPr="00797568" w:rsidRDefault="00797568" w:rsidP="008C585E">
            <w:r w:rsidRPr="00797568">
              <w:t xml:space="preserve">L.M. </w:t>
            </w:r>
            <w:proofErr w:type="spellStart"/>
            <w:r w:rsidRPr="00797568">
              <w:t>Gapoyan</w:t>
            </w:r>
            <w:proofErr w:type="spellEnd"/>
            <w:r w:rsidRPr="00797568">
              <w:t xml:space="preserve"> (</w:t>
            </w:r>
            <w:r w:rsidRPr="008641B0">
              <w:t xml:space="preserve">Saint-Petersburg State Technological Institute, Saint-Petersburg, Russia) </w:t>
            </w:r>
            <w:r w:rsidRPr="008C585E">
              <w:rPr>
                <w:b/>
              </w:rPr>
              <w:t xml:space="preserve">Evaluation of the Possibility of Using </w:t>
            </w:r>
            <w:proofErr w:type="spellStart"/>
            <w:r w:rsidRPr="008C585E">
              <w:rPr>
                <w:b/>
              </w:rPr>
              <w:t>Zwitter</w:t>
            </w:r>
            <w:proofErr w:type="spellEnd"/>
            <w:r w:rsidRPr="008C585E">
              <w:rPr>
                <w:b/>
              </w:rPr>
              <w:t>-Ionic Ion Exchange Resins for Recovery of Rhenium</w:t>
            </w:r>
          </w:p>
        </w:tc>
      </w:tr>
    </w:tbl>
    <w:p w:rsidR="00250532" w:rsidRPr="009369F7" w:rsidRDefault="00250532" w:rsidP="008C585E"/>
    <w:sectPr w:rsidR="00250532" w:rsidRPr="009369F7" w:rsidSect="00273136">
      <w:headerReference w:type="even" r:id="rId12"/>
      <w:pgSz w:w="11906" w:h="16838" w:code="9"/>
      <w:pgMar w:top="1134" w:right="851" w:bottom="1438" w:left="1701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6">
      <wne:acd wne:acdName="acd0"/>
    </wne:keymap>
    <wne:keymap wne:kcmPrimary="044A">
      <wne:acd wne:acdName="acd1"/>
    </wne:keymap>
    <wne:keymap wne:kcmPrimary="044C">
      <wne:acd wne:acdName="acd2"/>
    </wne:keymap>
  </wne:keymaps>
  <wne:toolbars>
    <wne:acdManifest>
      <wne:acdEntry wne:acdName="acd0"/>
      <wne:acdEntry wne:acdName="acd1"/>
      <wne:acdEntry wne:acdName="acd2"/>
    </wne:acdManifest>
  </wne:toolbars>
  <wne:acds>
    <wne:acd wne:argValue="AgAQBDIEQgQ+BEAE" wne:acdName="acd0" wne:fciIndexBasedOn="0065"/>
    <wne:acd wne:argValue="AgAeBEAEMwQwBD0EOAQ3BDAERgQ4BE8E" wne:acdName="acd1" wne:fciIndexBasedOn="0065"/>
    <wne:acd wne:argValue="AgAUBD4EOgQ7BDAENAQ=" wne:acdName="acd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F02" w:rsidRDefault="00D80F02" w:rsidP="008C585E">
      <w:r>
        <w:separator/>
      </w:r>
    </w:p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</w:endnote>
  <w:endnote w:type="continuationSeparator" w:id="0">
    <w:p w:rsidR="00D80F02" w:rsidRDefault="00D80F02" w:rsidP="008C585E">
      <w:r>
        <w:continuationSeparator/>
      </w:r>
    </w:p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F02" w:rsidRDefault="00D80F02" w:rsidP="008C585E">
      <w:r>
        <w:separator/>
      </w:r>
    </w:p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</w:footnote>
  <w:footnote w:type="continuationSeparator" w:id="0">
    <w:p w:rsidR="00D80F02" w:rsidRDefault="00D80F02" w:rsidP="008C585E">
      <w:r>
        <w:continuationSeparator/>
      </w:r>
    </w:p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  <w:p w:rsidR="00D80F02" w:rsidRDefault="00D80F02" w:rsidP="008C58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3A41" w:rsidRDefault="00A73A41" w:rsidP="008C58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8pt" o:bullet="t">
        <v:imagedata r:id="rId1" o:title=""/>
      </v:shape>
    </w:pict>
  </w:numPicBullet>
  <w:numPicBullet w:numPicBulletId="1">
    <w:pict>
      <v:shape id="_x0000_i1031" type="#_x0000_t75" style="width:12pt;height:8pt" o:bullet="t">
        <v:imagedata r:id="rId2" o:title=""/>
      </v:shape>
    </w:pict>
  </w:numPicBullet>
  <w:numPicBullet w:numPicBulletId="2">
    <w:pict>
      <v:shape id="_x0000_i1032" type="#_x0000_t75" style="width:11pt;height:11pt" o:bullet="t">
        <v:imagedata r:id="rId3" o:title=""/>
      </v:shape>
    </w:pict>
  </w:numPicBullet>
  <w:numPicBullet w:numPicBulletId="3">
    <w:pict>
      <v:shape id="_x0000_i1033" type="#_x0000_t75" style="width:57pt;height:66pt" o:bullet="t">
        <v:imagedata r:id="rId4" o:title=""/>
      </v:shape>
    </w:pict>
  </w:numPicBullet>
  <w:abstractNum w:abstractNumId="0" w15:restartNumberingAfterBreak="0">
    <w:nsid w:val="FFFFFF7C"/>
    <w:multiLevelType w:val="singleLevel"/>
    <w:tmpl w:val="F9A280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842F1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8C633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BB830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3FE8B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A29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7CC5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4EC6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54D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EFAE1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041E5"/>
    <w:multiLevelType w:val="hybridMultilevel"/>
    <w:tmpl w:val="62DC2D66"/>
    <w:lvl w:ilvl="0" w:tplc="06DC935A">
      <w:start w:val="1"/>
      <w:numFmt w:val="bullet"/>
      <w:lvlText w:val=""/>
      <w:lvlPicBulletId w:val="1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B7ACE158">
      <w:start w:val="1"/>
      <w:numFmt w:val="bullet"/>
      <w:lvlText w:val=""/>
      <w:lvlPicBulletId w:val="2"/>
      <w:lvlJc w:val="left"/>
      <w:pPr>
        <w:tabs>
          <w:tab w:val="num" w:pos="398"/>
        </w:tabs>
        <w:ind w:left="398" w:hanging="227"/>
      </w:pPr>
      <w:rPr>
        <w:rFonts w:ascii="Symbol" w:hAnsi="Symbol" w:hint="default"/>
        <w:color w:val="auto"/>
        <w:sz w:val="18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484DD4"/>
    <w:multiLevelType w:val="hybridMultilevel"/>
    <w:tmpl w:val="F686397C"/>
    <w:lvl w:ilvl="0" w:tplc="94E6AA04">
      <w:start w:val="1"/>
      <w:numFmt w:val="decimal"/>
      <w:lvlText w:val="(%1)"/>
      <w:lvlJc w:val="left"/>
      <w:pPr>
        <w:tabs>
          <w:tab w:val="num" w:pos="795"/>
        </w:tabs>
        <w:ind w:left="795" w:hanging="43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020F30"/>
    <w:multiLevelType w:val="hybridMultilevel"/>
    <w:tmpl w:val="ADF40A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7226606"/>
    <w:multiLevelType w:val="hybridMultilevel"/>
    <w:tmpl w:val="791A3B72"/>
    <w:lvl w:ilvl="0" w:tplc="FBBE6D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270138"/>
    <w:multiLevelType w:val="hybridMultilevel"/>
    <w:tmpl w:val="CF6AC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DA6CEC"/>
    <w:multiLevelType w:val="hybridMultilevel"/>
    <w:tmpl w:val="B36CBA5A"/>
    <w:lvl w:ilvl="0" w:tplc="06DC935A">
      <w:start w:val="1"/>
      <w:numFmt w:val="bullet"/>
      <w:lvlText w:val=""/>
      <w:lvlPicBulletId w:val="1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0419000D">
      <w:start w:val="1"/>
      <w:numFmt w:val="bullet"/>
      <w:lvlText w:val=""/>
      <w:lvlJc w:val="left"/>
      <w:pPr>
        <w:tabs>
          <w:tab w:val="num" w:pos="398"/>
        </w:tabs>
        <w:ind w:left="398" w:hanging="227"/>
      </w:pPr>
      <w:rPr>
        <w:rFonts w:ascii="Wingdings" w:hAnsi="Wingdings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128651F0"/>
    <w:multiLevelType w:val="hybridMultilevel"/>
    <w:tmpl w:val="4AB20A4C"/>
    <w:lvl w:ilvl="0" w:tplc="31C47776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Verdana" w:hAnsi="Verdana" w:cs="Times New Roman" w:hint="default"/>
        <w:b/>
        <w:color w:val="17365D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  <w:rPr>
        <w:rFonts w:cs="Times New Roman"/>
      </w:rPr>
    </w:lvl>
  </w:abstractNum>
  <w:abstractNum w:abstractNumId="17" w15:restartNumberingAfterBreak="0">
    <w:nsid w:val="15BD39D1"/>
    <w:multiLevelType w:val="hybridMultilevel"/>
    <w:tmpl w:val="71869796"/>
    <w:lvl w:ilvl="0" w:tplc="D924DC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C65AA4"/>
    <w:multiLevelType w:val="hybridMultilevel"/>
    <w:tmpl w:val="D4AC61A6"/>
    <w:lvl w:ilvl="0" w:tplc="ABAC8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703108"/>
    <w:multiLevelType w:val="hybridMultilevel"/>
    <w:tmpl w:val="FFAC3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620D9D"/>
    <w:multiLevelType w:val="hybridMultilevel"/>
    <w:tmpl w:val="E1203370"/>
    <w:lvl w:ilvl="0" w:tplc="06DC935A">
      <w:start w:val="1"/>
      <w:numFmt w:val="bullet"/>
      <w:lvlText w:val=""/>
      <w:lvlPicBulletId w:val="1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C91CB682">
      <w:start w:val="1"/>
      <w:numFmt w:val="bullet"/>
      <w:lvlText w:val="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6C0790"/>
    <w:multiLevelType w:val="hybridMultilevel"/>
    <w:tmpl w:val="36C0D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009DA"/>
    <w:multiLevelType w:val="hybridMultilevel"/>
    <w:tmpl w:val="4BC68214"/>
    <w:lvl w:ilvl="0" w:tplc="DB60ADCA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ascii="Verdana" w:hAnsi="Verdana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2F1A2B21"/>
    <w:multiLevelType w:val="hybridMultilevel"/>
    <w:tmpl w:val="54663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1C1374"/>
    <w:multiLevelType w:val="hybridMultilevel"/>
    <w:tmpl w:val="EA600F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7972AA"/>
    <w:multiLevelType w:val="hybridMultilevel"/>
    <w:tmpl w:val="98BCF2E4"/>
    <w:lvl w:ilvl="0" w:tplc="06DC935A">
      <w:start w:val="1"/>
      <w:numFmt w:val="bullet"/>
      <w:lvlText w:val=""/>
      <w:lvlPicBulletId w:val="1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18909FCC">
      <w:start w:val="1"/>
      <w:numFmt w:val="bullet"/>
      <w:lvlText w:val="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F44194"/>
    <w:multiLevelType w:val="hybridMultilevel"/>
    <w:tmpl w:val="AFCEEDC6"/>
    <w:lvl w:ilvl="0" w:tplc="6E182C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4D1DCA"/>
    <w:multiLevelType w:val="hybridMultilevel"/>
    <w:tmpl w:val="0CA0C9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2225E4D"/>
    <w:multiLevelType w:val="hybridMultilevel"/>
    <w:tmpl w:val="C034195C"/>
    <w:lvl w:ilvl="0" w:tplc="5B64A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083A84"/>
    <w:multiLevelType w:val="hybridMultilevel"/>
    <w:tmpl w:val="F45E5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9E54F5"/>
    <w:multiLevelType w:val="hybridMultilevel"/>
    <w:tmpl w:val="6C2C35A2"/>
    <w:lvl w:ilvl="0" w:tplc="06E6F0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620FE3"/>
    <w:multiLevelType w:val="hybridMultilevel"/>
    <w:tmpl w:val="BD784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0973F6"/>
    <w:multiLevelType w:val="hybridMultilevel"/>
    <w:tmpl w:val="E4ECBFD8"/>
    <w:lvl w:ilvl="0" w:tplc="502C2D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CF4E60"/>
    <w:multiLevelType w:val="hybridMultilevel"/>
    <w:tmpl w:val="BCA6C932"/>
    <w:lvl w:ilvl="0" w:tplc="2036FC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FA2D79"/>
    <w:multiLevelType w:val="hybridMultilevel"/>
    <w:tmpl w:val="4138520E"/>
    <w:lvl w:ilvl="0" w:tplc="5C0E01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78178B"/>
    <w:multiLevelType w:val="hybridMultilevel"/>
    <w:tmpl w:val="B7CCB052"/>
    <w:lvl w:ilvl="0" w:tplc="04CC4DF8">
      <w:start w:val="6"/>
      <w:numFmt w:val="decimal"/>
      <w:lvlText w:val="%1."/>
      <w:lvlJc w:val="left"/>
      <w:pPr>
        <w:tabs>
          <w:tab w:val="num" w:pos="702"/>
        </w:tabs>
        <w:ind w:left="702" w:hanging="64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  <w:rPr>
        <w:rFonts w:cs="Times New Roman"/>
      </w:rPr>
    </w:lvl>
  </w:abstractNum>
  <w:abstractNum w:abstractNumId="36" w15:restartNumberingAfterBreak="0">
    <w:nsid w:val="59D80273"/>
    <w:multiLevelType w:val="hybridMultilevel"/>
    <w:tmpl w:val="1B84D6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047435"/>
    <w:multiLevelType w:val="hybridMultilevel"/>
    <w:tmpl w:val="7FF2DFC4"/>
    <w:lvl w:ilvl="0" w:tplc="3364C9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AE739D"/>
    <w:multiLevelType w:val="hybridMultilevel"/>
    <w:tmpl w:val="4586B416"/>
    <w:lvl w:ilvl="0" w:tplc="3020C7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16616E"/>
    <w:multiLevelType w:val="hybridMultilevel"/>
    <w:tmpl w:val="4BC68214"/>
    <w:lvl w:ilvl="0" w:tplc="DB60ADCA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ascii="Verdana" w:hAnsi="Verdana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5E54AC7"/>
    <w:multiLevelType w:val="hybridMultilevel"/>
    <w:tmpl w:val="9FCA8D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197B71"/>
    <w:multiLevelType w:val="hybridMultilevel"/>
    <w:tmpl w:val="5A087B32"/>
    <w:lvl w:ilvl="0" w:tplc="B2445E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C52C7E"/>
    <w:multiLevelType w:val="hybridMultilevel"/>
    <w:tmpl w:val="B16C2A78"/>
    <w:lvl w:ilvl="0" w:tplc="A6D852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36926"/>
    <w:multiLevelType w:val="hybridMultilevel"/>
    <w:tmpl w:val="98BCF2E4"/>
    <w:lvl w:ilvl="0" w:tplc="06DC935A">
      <w:start w:val="1"/>
      <w:numFmt w:val="bullet"/>
      <w:lvlText w:val=""/>
      <w:lvlPicBulletId w:val="1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18909FCC">
      <w:start w:val="1"/>
      <w:numFmt w:val="bullet"/>
      <w:lvlText w:val="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B3956"/>
    <w:multiLevelType w:val="hybridMultilevel"/>
    <w:tmpl w:val="98BCF2E4"/>
    <w:lvl w:ilvl="0" w:tplc="06DC935A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18909FCC">
      <w:start w:val="1"/>
      <w:numFmt w:val="bullet"/>
      <w:lvlText w:val=""/>
      <w:lvlJc w:val="left"/>
      <w:pPr>
        <w:tabs>
          <w:tab w:val="num" w:pos="398"/>
        </w:tabs>
        <w:ind w:left="398" w:hanging="227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35"/>
  </w:num>
  <w:num w:numId="4">
    <w:abstractNumId w:val="2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44"/>
  </w:num>
  <w:num w:numId="16">
    <w:abstractNumId w:val="19"/>
  </w:num>
  <w:num w:numId="17">
    <w:abstractNumId w:val="44"/>
  </w:num>
  <w:num w:numId="18">
    <w:abstractNumId w:val="10"/>
  </w:num>
  <w:num w:numId="19">
    <w:abstractNumId w:val="4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43"/>
  </w:num>
  <w:num w:numId="23">
    <w:abstractNumId w:val="25"/>
  </w:num>
  <w:num w:numId="24">
    <w:abstractNumId w:val="4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11"/>
  </w:num>
  <w:num w:numId="27">
    <w:abstractNumId w:val="31"/>
  </w:num>
  <w:num w:numId="28">
    <w:abstractNumId w:val="17"/>
  </w:num>
  <w:num w:numId="29">
    <w:abstractNumId w:val="37"/>
  </w:num>
  <w:num w:numId="30">
    <w:abstractNumId w:val="21"/>
  </w:num>
  <w:num w:numId="31">
    <w:abstractNumId w:val="29"/>
  </w:num>
  <w:num w:numId="32">
    <w:abstractNumId w:val="23"/>
  </w:num>
  <w:num w:numId="33">
    <w:abstractNumId w:val="33"/>
  </w:num>
  <w:num w:numId="34">
    <w:abstractNumId w:val="34"/>
  </w:num>
  <w:num w:numId="35">
    <w:abstractNumId w:val="30"/>
  </w:num>
  <w:num w:numId="36">
    <w:abstractNumId w:val="42"/>
  </w:num>
  <w:num w:numId="37">
    <w:abstractNumId w:val="32"/>
  </w:num>
  <w:num w:numId="38">
    <w:abstractNumId w:val="18"/>
  </w:num>
  <w:num w:numId="39">
    <w:abstractNumId w:val="38"/>
  </w:num>
  <w:num w:numId="40">
    <w:abstractNumId w:val="26"/>
  </w:num>
  <w:num w:numId="41">
    <w:abstractNumId w:val="13"/>
  </w:num>
  <w:num w:numId="42">
    <w:abstractNumId w:val="24"/>
  </w:num>
  <w:num w:numId="43">
    <w:abstractNumId w:val="14"/>
  </w:num>
  <w:num w:numId="44">
    <w:abstractNumId w:val="41"/>
  </w:num>
  <w:num w:numId="45">
    <w:abstractNumId w:val="28"/>
  </w:num>
  <w:num w:numId="46">
    <w:abstractNumId w:val="22"/>
  </w:num>
  <w:num w:numId="47">
    <w:abstractNumId w:val="15"/>
  </w:num>
  <w:num w:numId="48">
    <w:abstractNumId w:val="36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6CA"/>
    <w:rsid w:val="000002BE"/>
    <w:rsid w:val="000006CA"/>
    <w:rsid w:val="00000CDA"/>
    <w:rsid w:val="00004684"/>
    <w:rsid w:val="00004709"/>
    <w:rsid w:val="000078EE"/>
    <w:rsid w:val="00010CB3"/>
    <w:rsid w:val="00012F04"/>
    <w:rsid w:val="000140FA"/>
    <w:rsid w:val="00014D5F"/>
    <w:rsid w:val="000150A8"/>
    <w:rsid w:val="00015173"/>
    <w:rsid w:val="000203EE"/>
    <w:rsid w:val="0002263F"/>
    <w:rsid w:val="00025039"/>
    <w:rsid w:val="0002748F"/>
    <w:rsid w:val="00030E4D"/>
    <w:rsid w:val="000313A1"/>
    <w:rsid w:val="000319A8"/>
    <w:rsid w:val="0003213E"/>
    <w:rsid w:val="00032353"/>
    <w:rsid w:val="00034910"/>
    <w:rsid w:val="00036466"/>
    <w:rsid w:val="000407EF"/>
    <w:rsid w:val="00047E57"/>
    <w:rsid w:val="00052881"/>
    <w:rsid w:val="00052981"/>
    <w:rsid w:val="00052ACC"/>
    <w:rsid w:val="0005323E"/>
    <w:rsid w:val="000542DB"/>
    <w:rsid w:val="0005658A"/>
    <w:rsid w:val="0005667D"/>
    <w:rsid w:val="00056926"/>
    <w:rsid w:val="00057C49"/>
    <w:rsid w:val="00064DA6"/>
    <w:rsid w:val="00065748"/>
    <w:rsid w:val="000662BF"/>
    <w:rsid w:val="00066634"/>
    <w:rsid w:val="00066AF2"/>
    <w:rsid w:val="0006743A"/>
    <w:rsid w:val="00070760"/>
    <w:rsid w:val="0007165A"/>
    <w:rsid w:val="00073624"/>
    <w:rsid w:val="00073F01"/>
    <w:rsid w:val="00075E99"/>
    <w:rsid w:val="00075F76"/>
    <w:rsid w:val="00076095"/>
    <w:rsid w:val="000768EA"/>
    <w:rsid w:val="00077B96"/>
    <w:rsid w:val="0008173F"/>
    <w:rsid w:val="000831C3"/>
    <w:rsid w:val="0008326F"/>
    <w:rsid w:val="00083955"/>
    <w:rsid w:val="000840B4"/>
    <w:rsid w:val="00085216"/>
    <w:rsid w:val="00086236"/>
    <w:rsid w:val="00087460"/>
    <w:rsid w:val="00090645"/>
    <w:rsid w:val="000916E3"/>
    <w:rsid w:val="000918C8"/>
    <w:rsid w:val="00091B66"/>
    <w:rsid w:val="000957E3"/>
    <w:rsid w:val="000A1055"/>
    <w:rsid w:val="000A14E5"/>
    <w:rsid w:val="000A3CCB"/>
    <w:rsid w:val="000B05DC"/>
    <w:rsid w:val="000B1E6A"/>
    <w:rsid w:val="000B3010"/>
    <w:rsid w:val="000B3235"/>
    <w:rsid w:val="000B3751"/>
    <w:rsid w:val="000B5032"/>
    <w:rsid w:val="000B67BE"/>
    <w:rsid w:val="000C27A8"/>
    <w:rsid w:val="000C305C"/>
    <w:rsid w:val="000C66E8"/>
    <w:rsid w:val="000C7A03"/>
    <w:rsid w:val="000D0E13"/>
    <w:rsid w:val="000D3172"/>
    <w:rsid w:val="000D351E"/>
    <w:rsid w:val="000D3A6B"/>
    <w:rsid w:val="000D3ADE"/>
    <w:rsid w:val="000D7475"/>
    <w:rsid w:val="000D78A9"/>
    <w:rsid w:val="000E0A1B"/>
    <w:rsid w:val="000E3876"/>
    <w:rsid w:val="000E53DA"/>
    <w:rsid w:val="000E6AF3"/>
    <w:rsid w:val="000E70F9"/>
    <w:rsid w:val="000E726D"/>
    <w:rsid w:val="000E7A6A"/>
    <w:rsid w:val="000E7F62"/>
    <w:rsid w:val="000F05F9"/>
    <w:rsid w:val="000F0B9E"/>
    <w:rsid w:val="000F5ED9"/>
    <w:rsid w:val="000F6830"/>
    <w:rsid w:val="000F7266"/>
    <w:rsid w:val="000F7A80"/>
    <w:rsid w:val="000F7DEA"/>
    <w:rsid w:val="001001F0"/>
    <w:rsid w:val="00101B90"/>
    <w:rsid w:val="00102BC5"/>
    <w:rsid w:val="00103F12"/>
    <w:rsid w:val="00106EFE"/>
    <w:rsid w:val="00110002"/>
    <w:rsid w:val="0011011D"/>
    <w:rsid w:val="00112050"/>
    <w:rsid w:val="00112D6E"/>
    <w:rsid w:val="001200DB"/>
    <w:rsid w:val="00120465"/>
    <w:rsid w:val="0012269D"/>
    <w:rsid w:val="00123D55"/>
    <w:rsid w:val="001309E8"/>
    <w:rsid w:val="00132312"/>
    <w:rsid w:val="001325E3"/>
    <w:rsid w:val="00132835"/>
    <w:rsid w:val="001342E1"/>
    <w:rsid w:val="00134AB0"/>
    <w:rsid w:val="0013668C"/>
    <w:rsid w:val="0014054B"/>
    <w:rsid w:val="00140DC9"/>
    <w:rsid w:val="00140F03"/>
    <w:rsid w:val="0014211C"/>
    <w:rsid w:val="00144B89"/>
    <w:rsid w:val="0014531C"/>
    <w:rsid w:val="0014671E"/>
    <w:rsid w:val="00146952"/>
    <w:rsid w:val="001501E9"/>
    <w:rsid w:val="00150620"/>
    <w:rsid w:val="001510C9"/>
    <w:rsid w:val="00152727"/>
    <w:rsid w:val="00153C5A"/>
    <w:rsid w:val="0015799C"/>
    <w:rsid w:val="00160265"/>
    <w:rsid w:val="001624AF"/>
    <w:rsid w:val="001626CF"/>
    <w:rsid w:val="00164E7B"/>
    <w:rsid w:val="001729B2"/>
    <w:rsid w:val="001757CB"/>
    <w:rsid w:val="00180546"/>
    <w:rsid w:val="0018098C"/>
    <w:rsid w:val="001810D8"/>
    <w:rsid w:val="001843D2"/>
    <w:rsid w:val="00184A21"/>
    <w:rsid w:val="0018618D"/>
    <w:rsid w:val="0018743B"/>
    <w:rsid w:val="0019003C"/>
    <w:rsid w:val="00191C4A"/>
    <w:rsid w:val="00191C81"/>
    <w:rsid w:val="001926AD"/>
    <w:rsid w:val="00197092"/>
    <w:rsid w:val="00197A36"/>
    <w:rsid w:val="001A1B52"/>
    <w:rsid w:val="001A3B5C"/>
    <w:rsid w:val="001A6651"/>
    <w:rsid w:val="001A7A42"/>
    <w:rsid w:val="001B4ABF"/>
    <w:rsid w:val="001C098D"/>
    <w:rsid w:val="001C1AEF"/>
    <w:rsid w:val="001C2386"/>
    <w:rsid w:val="001C2ADC"/>
    <w:rsid w:val="001C3473"/>
    <w:rsid w:val="001C3BFD"/>
    <w:rsid w:val="001C4070"/>
    <w:rsid w:val="001C5B03"/>
    <w:rsid w:val="001C6879"/>
    <w:rsid w:val="001D1303"/>
    <w:rsid w:val="001D1B5F"/>
    <w:rsid w:val="001D24B1"/>
    <w:rsid w:val="001D26EF"/>
    <w:rsid w:val="001D4F53"/>
    <w:rsid w:val="001D5038"/>
    <w:rsid w:val="001D5A9B"/>
    <w:rsid w:val="001D744E"/>
    <w:rsid w:val="001D7BE4"/>
    <w:rsid w:val="001E1957"/>
    <w:rsid w:val="001E3590"/>
    <w:rsid w:val="001E3EE1"/>
    <w:rsid w:val="001F11E9"/>
    <w:rsid w:val="001F3545"/>
    <w:rsid w:val="001F430B"/>
    <w:rsid w:val="001F4FBD"/>
    <w:rsid w:val="001F7CC7"/>
    <w:rsid w:val="00200F56"/>
    <w:rsid w:val="002010AE"/>
    <w:rsid w:val="00202583"/>
    <w:rsid w:val="00203CB2"/>
    <w:rsid w:val="00210914"/>
    <w:rsid w:val="00210A94"/>
    <w:rsid w:val="00213267"/>
    <w:rsid w:val="00213B6C"/>
    <w:rsid w:val="00216619"/>
    <w:rsid w:val="0022095F"/>
    <w:rsid w:val="002218C4"/>
    <w:rsid w:val="00221EA5"/>
    <w:rsid w:val="002226E7"/>
    <w:rsid w:val="0022385F"/>
    <w:rsid w:val="002301B7"/>
    <w:rsid w:val="00231D2A"/>
    <w:rsid w:val="00231F6D"/>
    <w:rsid w:val="002331CB"/>
    <w:rsid w:val="0023329B"/>
    <w:rsid w:val="00233A10"/>
    <w:rsid w:val="002370A2"/>
    <w:rsid w:val="00240A6C"/>
    <w:rsid w:val="0024415E"/>
    <w:rsid w:val="0024600A"/>
    <w:rsid w:val="00247310"/>
    <w:rsid w:val="00247AC6"/>
    <w:rsid w:val="00250532"/>
    <w:rsid w:val="0025200D"/>
    <w:rsid w:val="00252442"/>
    <w:rsid w:val="00254E8E"/>
    <w:rsid w:val="00254F0E"/>
    <w:rsid w:val="00260627"/>
    <w:rsid w:val="00260F51"/>
    <w:rsid w:val="00263474"/>
    <w:rsid w:val="00263A64"/>
    <w:rsid w:val="002640F3"/>
    <w:rsid w:val="00265ACE"/>
    <w:rsid w:val="00273052"/>
    <w:rsid w:val="00273136"/>
    <w:rsid w:val="00273258"/>
    <w:rsid w:val="002754F5"/>
    <w:rsid w:val="0027786A"/>
    <w:rsid w:val="00281ECC"/>
    <w:rsid w:val="00282140"/>
    <w:rsid w:val="00283E28"/>
    <w:rsid w:val="00284D78"/>
    <w:rsid w:val="002861F3"/>
    <w:rsid w:val="0028783C"/>
    <w:rsid w:val="00287F26"/>
    <w:rsid w:val="00292186"/>
    <w:rsid w:val="00293637"/>
    <w:rsid w:val="002943C3"/>
    <w:rsid w:val="00295C23"/>
    <w:rsid w:val="002960FC"/>
    <w:rsid w:val="0029617A"/>
    <w:rsid w:val="002969A2"/>
    <w:rsid w:val="002A0793"/>
    <w:rsid w:val="002A139D"/>
    <w:rsid w:val="002A6150"/>
    <w:rsid w:val="002A6348"/>
    <w:rsid w:val="002A665B"/>
    <w:rsid w:val="002B19B4"/>
    <w:rsid w:val="002B5055"/>
    <w:rsid w:val="002B6ED7"/>
    <w:rsid w:val="002C0D21"/>
    <w:rsid w:val="002C1154"/>
    <w:rsid w:val="002C1A88"/>
    <w:rsid w:val="002C68DB"/>
    <w:rsid w:val="002D06B5"/>
    <w:rsid w:val="002D0838"/>
    <w:rsid w:val="002D3EC4"/>
    <w:rsid w:val="002D40B1"/>
    <w:rsid w:val="002D598F"/>
    <w:rsid w:val="002D68A3"/>
    <w:rsid w:val="002D7293"/>
    <w:rsid w:val="002E00C4"/>
    <w:rsid w:val="002E406F"/>
    <w:rsid w:val="002E72D1"/>
    <w:rsid w:val="002E7C95"/>
    <w:rsid w:val="002F0756"/>
    <w:rsid w:val="002F6E23"/>
    <w:rsid w:val="002F7929"/>
    <w:rsid w:val="003001AC"/>
    <w:rsid w:val="00302E16"/>
    <w:rsid w:val="003034E6"/>
    <w:rsid w:val="0030400F"/>
    <w:rsid w:val="003040F7"/>
    <w:rsid w:val="00304604"/>
    <w:rsid w:val="00304B2A"/>
    <w:rsid w:val="00304D21"/>
    <w:rsid w:val="00304E69"/>
    <w:rsid w:val="003115B7"/>
    <w:rsid w:val="00313176"/>
    <w:rsid w:val="00313980"/>
    <w:rsid w:val="0031467C"/>
    <w:rsid w:val="00315B7F"/>
    <w:rsid w:val="00317124"/>
    <w:rsid w:val="0031769E"/>
    <w:rsid w:val="003178B2"/>
    <w:rsid w:val="00317C6C"/>
    <w:rsid w:val="00320D90"/>
    <w:rsid w:val="00321AC6"/>
    <w:rsid w:val="0032203A"/>
    <w:rsid w:val="0032329A"/>
    <w:rsid w:val="0032362B"/>
    <w:rsid w:val="00323708"/>
    <w:rsid w:val="00323C51"/>
    <w:rsid w:val="00324836"/>
    <w:rsid w:val="00324AF2"/>
    <w:rsid w:val="00324E03"/>
    <w:rsid w:val="00324E31"/>
    <w:rsid w:val="003264F8"/>
    <w:rsid w:val="00330D4B"/>
    <w:rsid w:val="00331903"/>
    <w:rsid w:val="0033279F"/>
    <w:rsid w:val="00335F4B"/>
    <w:rsid w:val="0033780B"/>
    <w:rsid w:val="003403B5"/>
    <w:rsid w:val="00340B4F"/>
    <w:rsid w:val="00340F48"/>
    <w:rsid w:val="0034120F"/>
    <w:rsid w:val="00345F45"/>
    <w:rsid w:val="003465A9"/>
    <w:rsid w:val="003532BB"/>
    <w:rsid w:val="003538C9"/>
    <w:rsid w:val="00353ABD"/>
    <w:rsid w:val="00353DFB"/>
    <w:rsid w:val="00354073"/>
    <w:rsid w:val="00354459"/>
    <w:rsid w:val="0035721A"/>
    <w:rsid w:val="00357A00"/>
    <w:rsid w:val="00362550"/>
    <w:rsid w:val="00363784"/>
    <w:rsid w:val="0036463B"/>
    <w:rsid w:val="003647A9"/>
    <w:rsid w:val="003647B8"/>
    <w:rsid w:val="0036687B"/>
    <w:rsid w:val="00367934"/>
    <w:rsid w:val="00367DFD"/>
    <w:rsid w:val="00371DBC"/>
    <w:rsid w:val="00373139"/>
    <w:rsid w:val="0037462A"/>
    <w:rsid w:val="003750A4"/>
    <w:rsid w:val="00375FD8"/>
    <w:rsid w:val="0037707A"/>
    <w:rsid w:val="003779BD"/>
    <w:rsid w:val="00381732"/>
    <w:rsid w:val="0038374E"/>
    <w:rsid w:val="00383DE3"/>
    <w:rsid w:val="00383E86"/>
    <w:rsid w:val="0038502D"/>
    <w:rsid w:val="00385F80"/>
    <w:rsid w:val="00386722"/>
    <w:rsid w:val="00390B6B"/>
    <w:rsid w:val="00390CFD"/>
    <w:rsid w:val="003910CF"/>
    <w:rsid w:val="0039226D"/>
    <w:rsid w:val="003931ED"/>
    <w:rsid w:val="003934C1"/>
    <w:rsid w:val="00397264"/>
    <w:rsid w:val="003A11D6"/>
    <w:rsid w:val="003A1C5C"/>
    <w:rsid w:val="003A1FC3"/>
    <w:rsid w:val="003A36E9"/>
    <w:rsid w:val="003A3CEE"/>
    <w:rsid w:val="003B17A5"/>
    <w:rsid w:val="003B448B"/>
    <w:rsid w:val="003B7CB2"/>
    <w:rsid w:val="003C2221"/>
    <w:rsid w:val="003C2501"/>
    <w:rsid w:val="003C6D66"/>
    <w:rsid w:val="003C75AF"/>
    <w:rsid w:val="003D00E3"/>
    <w:rsid w:val="003D0976"/>
    <w:rsid w:val="003D0E9A"/>
    <w:rsid w:val="003D0FAA"/>
    <w:rsid w:val="003D1460"/>
    <w:rsid w:val="003D1E11"/>
    <w:rsid w:val="003D331C"/>
    <w:rsid w:val="003D48AF"/>
    <w:rsid w:val="003D70C6"/>
    <w:rsid w:val="003D7AD4"/>
    <w:rsid w:val="003E14F1"/>
    <w:rsid w:val="003E4252"/>
    <w:rsid w:val="003E65DF"/>
    <w:rsid w:val="003E68AC"/>
    <w:rsid w:val="003F0368"/>
    <w:rsid w:val="003F246B"/>
    <w:rsid w:val="003F3D94"/>
    <w:rsid w:val="003F4D2A"/>
    <w:rsid w:val="003F5A9D"/>
    <w:rsid w:val="004005F3"/>
    <w:rsid w:val="004028D9"/>
    <w:rsid w:val="00402FAF"/>
    <w:rsid w:val="00404A78"/>
    <w:rsid w:val="004057B8"/>
    <w:rsid w:val="00410953"/>
    <w:rsid w:val="004132BE"/>
    <w:rsid w:val="00414FAB"/>
    <w:rsid w:val="0041541A"/>
    <w:rsid w:val="004173AC"/>
    <w:rsid w:val="00417A9A"/>
    <w:rsid w:val="00417B07"/>
    <w:rsid w:val="00420443"/>
    <w:rsid w:val="0042238E"/>
    <w:rsid w:val="00424366"/>
    <w:rsid w:val="0042553A"/>
    <w:rsid w:val="00426AE1"/>
    <w:rsid w:val="0042794B"/>
    <w:rsid w:val="00430176"/>
    <w:rsid w:val="0043121F"/>
    <w:rsid w:val="00431393"/>
    <w:rsid w:val="0043158B"/>
    <w:rsid w:val="00431C28"/>
    <w:rsid w:val="00432F3B"/>
    <w:rsid w:val="00437F1A"/>
    <w:rsid w:val="004405B1"/>
    <w:rsid w:val="0044178F"/>
    <w:rsid w:val="00441B06"/>
    <w:rsid w:val="00443801"/>
    <w:rsid w:val="00443B5F"/>
    <w:rsid w:val="00443FE8"/>
    <w:rsid w:val="0044572E"/>
    <w:rsid w:val="00450719"/>
    <w:rsid w:val="00451F42"/>
    <w:rsid w:val="00453223"/>
    <w:rsid w:val="00456DA6"/>
    <w:rsid w:val="0046031D"/>
    <w:rsid w:val="0046185A"/>
    <w:rsid w:val="004631E6"/>
    <w:rsid w:val="004635BD"/>
    <w:rsid w:val="0046471A"/>
    <w:rsid w:val="004716F7"/>
    <w:rsid w:val="00473E49"/>
    <w:rsid w:val="004760E5"/>
    <w:rsid w:val="004773D1"/>
    <w:rsid w:val="0048001F"/>
    <w:rsid w:val="0048087F"/>
    <w:rsid w:val="00484D02"/>
    <w:rsid w:val="0048706F"/>
    <w:rsid w:val="00490694"/>
    <w:rsid w:val="00492857"/>
    <w:rsid w:val="00492B1F"/>
    <w:rsid w:val="00496AE8"/>
    <w:rsid w:val="00496DC6"/>
    <w:rsid w:val="00497261"/>
    <w:rsid w:val="004A1180"/>
    <w:rsid w:val="004A1C55"/>
    <w:rsid w:val="004A316A"/>
    <w:rsid w:val="004A358D"/>
    <w:rsid w:val="004A5757"/>
    <w:rsid w:val="004A634D"/>
    <w:rsid w:val="004A6EF3"/>
    <w:rsid w:val="004B0C7E"/>
    <w:rsid w:val="004B1438"/>
    <w:rsid w:val="004B31AC"/>
    <w:rsid w:val="004B45BE"/>
    <w:rsid w:val="004B649C"/>
    <w:rsid w:val="004B67B1"/>
    <w:rsid w:val="004B73EB"/>
    <w:rsid w:val="004C2899"/>
    <w:rsid w:val="004C2920"/>
    <w:rsid w:val="004C3ED4"/>
    <w:rsid w:val="004C5812"/>
    <w:rsid w:val="004C665C"/>
    <w:rsid w:val="004C72CC"/>
    <w:rsid w:val="004C789A"/>
    <w:rsid w:val="004D16C4"/>
    <w:rsid w:val="004D17E1"/>
    <w:rsid w:val="004D2FA4"/>
    <w:rsid w:val="004D3E11"/>
    <w:rsid w:val="004D3F17"/>
    <w:rsid w:val="004D6780"/>
    <w:rsid w:val="004D7AB0"/>
    <w:rsid w:val="004E2323"/>
    <w:rsid w:val="004E3714"/>
    <w:rsid w:val="004E78E6"/>
    <w:rsid w:val="004F08CE"/>
    <w:rsid w:val="004F0F7B"/>
    <w:rsid w:val="004F1854"/>
    <w:rsid w:val="004F22E1"/>
    <w:rsid w:val="004F4A5E"/>
    <w:rsid w:val="004F61AB"/>
    <w:rsid w:val="00503331"/>
    <w:rsid w:val="00503504"/>
    <w:rsid w:val="00504A1C"/>
    <w:rsid w:val="00505B2B"/>
    <w:rsid w:val="00507AA7"/>
    <w:rsid w:val="0051076D"/>
    <w:rsid w:val="00510C7C"/>
    <w:rsid w:val="005110A9"/>
    <w:rsid w:val="00511799"/>
    <w:rsid w:val="0051192A"/>
    <w:rsid w:val="00520AF7"/>
    <w:rsid w:val="00520D1D"/>
    <w:rsid w:val="00522B67"/>
    <w:rsid w:val="005246FB"/>
    <w:rsid w:val="00525449"/>
    <w:rsid w:val="00525715"/>
    <w:rsid w:val="0052576F"/>
    <w:rsid w:val="00526503"/>
    <w:rsid w:val="005315BA"/>
    <w:rsid w:val="00531A7F"/>
    <w:rsid w:val="005332AC"/>
    <w:rsid w:val="00533698"/>
    <w:rsid w:val="00533B4E"/>
    <w:rsid w:val="00533EAC"/>
    <w:rsid w:val="00536F4C"/>
    <w:rsid w:val="005411E7"/>
    <w:rsid w:val="00541E73"/>
    <w:rsid w:val="00543A86"/>
    <w:rsid w:val="00544106"/>
    <w:rsid w:val="005465D0"/>
    <w:rsid w:val="00546C37"/>
    <w:rsid w:val="00547545"/>
    <w:rsid w:val="005507F1"/>
    <w:rsid w:val="005512FB"/>
    <w:rsid w:val="00551800"/>
    <w:rsid w:val="00554E31"/>
    <w:rsid w:val="005555FF"/>
    <w:rsid w:val="00557496"/>
    <w:rsid w:val="00557704"/>
    <w:rsid w:val="00560A30"/>
    <w:rsid w:val="00560E7D"/>
    <w:rsid w:val="00560FB7"/>
    <w:rsid w:val="005620BC"/>
    <w:rsid w:val="00563678"/>
    <w:rsid w:val="00564F38"/>
    <w:rsid w:val="00567072"/>
    <w:rsid w:val="00573CC1"/>
    <w:rsid w:val="00574C2B"/>
    <w:rsid w:val="00574DEE"/>
    <w:rsid w:val="00575108"/>
    <w:rsid w:val="00576646"/>
    <w:rsid w:val="00584554"/>
    <w:rsid w:val="00586790"/>
    <w:rsid w:val="00586AD3"/>
    <w:rsid w:val="00590B77"/>
    <w:rsid w:val="005941F1"/>
    <w:rsid w:val="00594A37"/>
    <w:rsid w:val="005971C9"/>
    <w:rsid w:val="005A1253"/>
    <w:rsid w:val="005A234D"/>
    <w:rsid w:val="005A31FA"/>
    <w:rsid w:val="005A5075"/>
    <w:rsid w:val="005A52C1"/>
    <w:rsid w:val="005B0AF5"/>
    <w:rsid w:val="005B0ED4"/>
    <w:rsid w:val="005B0FCB"/>
    <w:rsid w:val="005B155C"/>
    <w:rsid w:val="005B56D6"/>
    <w:rsid w:val="005B5B90"/>
    <w:rsid w:val="005B606B"/>
    <w:rsid w:val="005C03D8"/>
    <w:rsid w:val="005C33DC"/>
    <w:rsid w:val="005C3B3F"/>
    <w:rsid w:val="005C67FD"/>
    <w:rsid w:val="005D09BB"/>
    <w:rsid w:val="005D2633"/>
    <w:rsid w:val="005D35DE"/>
    <w:rsid w:val="005D568A"/>
    <w:rsid w:val="005D595B"/>
    <w:rsid w:val="005D6F34"/>
    <w:rsid w:val="005D7F3D"/>
    <w:rsid w:val="005E00EA"/>
    <w:rsid w:val="005E01D7"/>
    <w:rsid w:val="005E6756"/>
    <w:rsid w:val="005F06CF"/>
    <w:rsid w:val="005F169C"/>
    <w:rsid w:val="005F1E20"/>
    <w:rsid w:val="005F3B10"/>
    <w:rsid w:val="005F3E9A"/>
    <w:rsid w:val="005F457C"/>
    <w:rsid w:val="005F55A5"/>
    <w:rsid w:val="00601277"/>
    <w:rsid w:val="006013CA"/>
    <w:rsid w:val="00601665"/>
    <w:rsid w:val="00602095"/>
    <w:rsid w:val="00604D05"/>
    <w:rsid w:val="00605407"/>
    <w:rsid w:val="00605830"/>
    <w:rsid w:val="00606483"/>
    <w:rsid w:val="0060782D"/>
    <w:rsid w:val="006108D6"/>
    <w:rsid w:val="00610FE0"/>
    <w:rsid w:val="00615AE2"/>
    <w:rsid w:val="00617852"/>
    <w:rsid w:val="006218F5"/>
    <w:rsid w:val="006223F9"/>
    <w:rsid w:val="00622EE8"/>
    <w:rsid w:val="006245E8"/>
    <w:rsid w:val="006254BC"/>
    <w:rsid w:val="006260F7"/>
    <w:rsid w:val="006301F4"/>
    <w:rsid w:val="00632A16"/>
    <w:rsid w:val="00636A88"/>
    <w:rsid w:val="00640588"/>
    <w:rsid w:val="00641844"/>
    <w:rsid w:val="00642283"/>
    <w:rsid w:val="00642B4C"/>
    <w:rsid w:val="00643612"/>
    <w:rsid w:val="00643BC3"/>
    <w:rsid w:val="00644C1F"/>
    <w:rsid w:val="006462DC"/>
    <w:rsid w:val="0065064F"/>
    <w:rsid w:val="00651BF7"/>
    <w:rsid w:val="006528E4"/>
    <w:rsid w:val="006539BF"/>
    <w:rsid w:val="006547BE"/>
    <w:rsid w:val="00654B6D"/>
    <w:rsid w:val="00660B39"/>
    <w:rsid w:val="00660F30"/>
    <w:rsid w:val="006715AB"/>
    <w:rsid w:val="006716D1"/>
    <w:rsid w:val="00675563"/>
    <w:rsid w:val="00676CA4"/>
    <w:rsid w:val="006833C3"/>
    <w:rsid w:val="00683C52"/>
    <w:rsid w:val="00686A48"/>
    <w:rsid w:val="006937B6"/>
    <w:rsid w:val="00694EAE"/>
    <w:rsid w:val="00696438"/>
    <w:rsid w:val="006A02EB"/>
    <w:rsid w:val="006A32B9"/>
    <w:rsid w:val="006A36FA"/>
    <w:rsid w:val="006A45B0"/>
    <w:rsid w:val="006A5005"/>
    <w:rsid w:val="006A51EC"/>
    <w:rsid w:val="006A7171"/>
    <w:rsid w:val="006A7579"/>
    <w:rsid w:val="006A78FC"/>
    <w:rsid w:val="006A7A77"/>
    <w:rsid w:val="006A7EF9"/>
    <w:rsid w:val="006B12E6"/>
    <w:rsid w:val="006B273F"/>
    <w:rsid w:val="006B2C31"/>
    <w:rsid w:val="006B3418"/>
    <w:rsid w:val="006B4286"/>
    <w:rsid w:val="006B4527"/>
    <w:rsid w:val="006B4BD8"/>
    <w:rsid w:val="006B5005"/>
    <w:rsid w:val="006B5C5F"/>
    <w:rsid w:val="006B5D0C"/>
    <w:rsid w:val="006B5E93"/>
    <w:rsid w:val="006B653D"/>
    <w:rsid w:val="006B68E2"/>
    <w:rsid w:val="006C0632"/>
    <w:rsid w:val="006C26A9"/>
    <w:rsid w:val="006C2901"/>
    <w:rsid w:val="006C32F6"/>
    <w:rsid w:val="006C3657"/>
    <w:rsid w:val="006C4378"/>
    <w:rsid w:val="006C5AAF"/>
    <w:rsid w:val="006C5FF7"/>
    <w:rsid w:val="006D217B"/>
    <w:rsid w:val="006D5E2D"/>
    <w:rsid w:val="006D76B0"/>
    <w:rsid w:val="006E0C4B"/>
    <w:rsid w:val="006E0D97"/>
    <w:rsid w:val="006E2BA0"/>
    <w:rsid w:val="006E4C85"/>
    <w:rsid w:val="006E5DEA"/>
    <w:rsid w:val="006E6650"/>
    <w:rsid w:val="006F002C"/>
    <w:rsid w:val="006F2584"/>
    <w:rsid w:val="006F3723"/>
    <w:rsid w:val="006F3F87"/>
    <w:rsid w:val="006F400A"/>
    <w:rsid w:val="006F4DC7"/>
    <w:rsid w:val="006F64A2"/>
    <w:rsid w:val="006F7B66"/>
    <w:rsid w:val="007003E8"/>
    <w:rsid w:val="0070382B"/>
    <w:rsid w:val="00706193"/>
    <w:rsid w:val="007070E7"/>
    <w:rsid w:val="0071104E"/>
    <w:rsid w:val="00711A94"/>
    <w:rsid w:val="00711F76"/>
    <w:rsid w:val="00713F08"/>
    <w:rsid w:val="007143C0"/>
    <w:rsid w:val="00715589"/>
    <w:rsid w:val="007163B0"/>
    <w:rsid w:val="00720BA4"/>
    <w:rsid w:val="00720CE0"/>
    <w:rsid w:val="00721268"/>
    <w:rsid w:val="0072184E"/>
    <w:rsid w:val="00721DAF"/>
    <w:rsid w:val="00724BC1"/>
    <w:rsid w:val="007263C1"/>
    <w:rsid w:val="007312A0"/>
    <w:rsid w:val="00731CE9"/>
    <w:rsid w:val="00733AF7"/>
    <w:rsid w:val="007345F4"/>
    <w:rsid w:val="00734727"/>
    <w:rsid w:val="007350D0"/>
    <w:rsid w:val="00737025"/>
    <w:rsid w:val="00741F66"/>
    <w:rsid w:val="007426D7"/>
    <w:rsid w:val="00742E72"/>
    <w:rsid w:val="00744090"/>
    <w:rsid w:val="00750D25"/>
    <w:rsid w:val="00752432"/>
    <w:rsid w:val="0075255D"/>
    <w:rsid w:val="00755E78"/>
    <w:rsid w:val="007569ED"/>
    <w:rsid w:val="00756D24"/>
    <w:rsid w:val="00757378"/>
    <w:rsid w:val="007628E3"/>
    <w:rsid w:val="00764214"/>
    <w:rsid w:val="007647D9"/>
    <w:rsid w:val="00764B4A"/>
    <w:rsid w:val="00767286"/>
    <w:rsid w:val="007712B5"/>
    <w:rsid w:val="007713D3"/>
    <w:rsid w:val="00772CCE"/>
    <w:rsid w:val="00773070"/>
    <w:rsid w:val="00773087"/>
    <w:rsid w:val="0077309C"/>
    <w:rsid w:val="0077451B"/>
    <w:rsid w:val="00775EA2"/>
    <w:rsid w:val="0078147C"/>
    <w:rsid w:val="00782FC5"/>
    <w:rsid w:val="00784F68"/>
    <w:rsid w:val="00786D2B"/>
    <w:rsid w:val="00787F5F"/>
    <w:rsid w:val="00790E10"/>
    <w:rsid w:val="007936F9"/>
    <w:rsid w:val="0079607B"/>
    <w:rsid w:val="00796550"/>
    <w:rsid w:val="00797568"/>
    <w:rsid w:val="007A3B56"/>
    <w:rsid w:val="007A51EA"/>
    <w:rsid w:val="007A6569"/>
    <w:rsid w:val="007B05EB"/>
    <w:rsid w:val="007B3AAD"/>
    <w:rsid w:val="007B5195"/>
    <w:rsid w:val="007B5344"/>
    <w:rsid w:val="007B5AFE"/>
    <w:rsid w:val="007B7B96"/>
    <w:rsid w:val="007C1623"/>
    <w:rsid w:val="007C1D7B"/>
    <w:rsid w:val="007C45F9"/>
    <w:rsid w:val="007D1790"/>
    <w:rsid w:val="007D37EB"/>
    <w:rsid w:val="007D4CAD"/>
    <w:rsid w:val="007D5465"/>
    <w:rsid w:val="007D54CB"/>
    <w:rsid w:val="007D65C9"/>
    <w:rsid w:val="007D7AEE"/>
    <w:rsid w:val="007E0196"/>
    <w:rsid w:val="007E48B2"/>
    <w:rsid w:val="007E631C"/>
    <w:rsid w:val="007E648B"/>
    <w:rsid w:val="007F2CBF"/>
    <w:rsid w:val="007F398F"/>
    <w:rsid w:val="007F522C"/>
    <w:rsid w:val="007F608A"/>
    <w:rsid w:val="007F6345"/>
    <w:rsid w:val="007F784A"/>
    <w:rsid w:val="0080207C"/>
    <w:rsid w:val="00803DE3"/>
    <w:rsid w:val="00805BFC"/>
    <w:rsid w:val="008121C8"/>
    <w:rsid w:val="008124BD"/>
    <w:rsid w:val="00812577"/>
    <w:rsid w:val="00812B5D"/>
    <w:rsid w:val="00813414"/>
    <w:rsid w:val="008149E6"/>
    <w:rsid w:val="00815794"/>
    <w:rsid w:val="00817982"/>
    <w:rsid w:val="00817E1A"/>
    <w:rsid w:val="0082160A"/>
    <w:rsid w:val="008219FC"/>
    <w:rsid w:val="00821AF5"/>
    <w:rsid w:val="00821E27"/>
    <w:rsid w:val="008222D7"/>
    <w:rsid w:val="00822651"/>
    <w:rsid w:val="00825349"/>
    <w:rsid w:val="00830619"/>
    <w:rsid w:val="0083111A"/>
    <w:rsid w:val="0083224A"/>
    <w:rsid w:val="00832F08"/>
    <w:rsid w:val="00833B7E"/>
    <w:rsid w:val="00834179"/>
    <w:rsid w:val="008358F0"/>
    <w:rsid w:val="008364B9"/>
    <w:rsid w:val="00837C0C"/>
    <w:rsid w:val="008413D7"/>
    <w:rsid w:val="00843237"/>
    <w:rsid w:val="00843661"/>
    <w:rsid w:val="0084443E"/>
    <w:rsid w:val="00844BE2"/>
    <w:rsid w:val="00845AAA"/>
    <w:rsid w:val="008514E5"/>
    <w:rsid w:val="008538ED"/>
    <w:rsid w:val="00854C6C"/>
    <w:rsid w:val="008556EE"/>
    <w:rsid w:val="008569C5"/>
    <w:rsid w:val="008600C8"/>
    <w:rsid w:val="008627A8"/>
    <w:rsid w:val="00863664"/>
    <w:rsid w:val="00863949"/>
    <w:rsid w:val="00863AB0"/>
    <w:rsid w:val="008641B0"/>
    <w:rsid w:val="00865A23"/>
    <w:rsid w:val="00865E96"/>
    <w:rsid w:val="00867CD9"/>
    <w:rsid w:val="00867F62"/>
    <w:rsid w:val="00873B2D"/>
    <w:rsid w:val="008762CB"/>
    <w:rsid w:val="008776F5"/>
    <w:rsid w:val="00877BA8"/>
    <w:rsid w:val="00880434"/>
    <w:rsid w:val="008808A4"/>
    <w:rsid w:val="00881CA3"/>
    <w:rsid w:val="00883B28"/>
    <w:rsid w:val="00886121"/>
    <w:rsid w:val="00886258"/>
    <w:rsid w:val="008867BC"/>
    <w:rsid w:val="00887284"/>
    <w:rsid w:val="0089131A"/>
    <w:rsid w:val="00893F5B"/>
    <w:rsid w:val="00894DD1"/>
    <w:rsid w:val="00895340"/>
    <w:rsid w:val="008957B4"/>
    <w:rsid w:val="0089670F"/>
    <w:rsid w:val="008A31B0"/>
    <w:rsid w:val="008A3B84"/>
    <w:rsid w:val="008A5F9B"/>
    <w:rsid w:val="008B0090"/>
    <w:rsid w:val="008B2BE1"/>
    <w:rsid w:val="008B32A0"/>
    <w:rsid w:val="008B3745"/>
    <w:rsid w:val="008B3A64"/>
    <w:rsid w:val="008B542D"/>
    <w:rsid w:val="008B6847"/>
    <w:rsid w:val="008B6D7A"/>
    <w:rsid w:val="008B7B44"/>
    <w:rsid w:val="008B7BF4"/>
    <w:rsid w:val="008C22CB"/>
    <w:rsid w:val="008C3828"/>
    <w:rsid w:val="008C4497"/>
    <w:rsid w:val="008C4D56"/>
    <w:rsid w:val="008C5561"/>
    <w:rsid w:val="008C585E"/>
    <w:rsid w:val="008D044F"/>
    <w:rsid w:val="008D3DE0"/>
    <w:rsid w:val="008D4341"/>
    <w:rsid w:val="008D73CA"/>
    <w:rsid w:val="008D7498"/>
    <w:rsid w:val="008D7CF3"/>
    <w:rsid w:val="008E1913"/>
    <w:rsid w:val="008E1FA3"/>
    <w:rsid w:val="008E2594"/>
    <w:rsid w:val="008E2C3E"/>
    <w:rsid w:val="008E5E80"/>
    <w:rsid w:val="008E6224"/>
    <w:rsid w:val="008E7622"/>
    <w:rsid w:val="008E7BB9"/>
    <w:rsid w:val="008F1FB5"/>
    <w:rsid w:val="008F3543"/>
    <w:rsid w:val="008F3BD9"/>
    <w:rsid w:val="008F4BFE"/>
    <w:rsid w:val="008F4E9B"/>
    <w:rsid w:val="008F508B"/>
    <w:rsid w:val="0091044D"/>
    <w:rsid w:val="009107FC"/>
    <w:rsid w:val="009138FD"/>
    <w:rsid w:val="00913CD2"/>
    <w:rsid w:val="00917D4F"/>
    <w:rsid w:val="0092144A"/>
    <w:rsid w:val="009231C4"/>
    <w:rsid w:val="00931B64"/>
    <w:rsid w:val="00933144"/>
    <w:rsid w:val="00933B44"/>
    <w:rsid w:val="00933F03"/>
    <w:rsid w:val="0093555F"/>
    <w:rsid w:val="009358B7"/>
    <w:rsid w:val="00936209"/>
    <w:rsid w:val="009369F7"/>
    <w:rsid w:val="009401C9"/>
    <w:rsid w:val="00941224"/>
    <w:rsid w:val="009434B5"/>
    <w:rsid w:val="0094488C"/>
    <w:rsid w:val="0094633B"/>
    <w:rsid w:val="00946B2C"/>
    <w:rsid w:val="00950AAC"/>
    <w:rsid w:val="0095230D"/>
    <w:rsid w:val="00953D18"/>
    <w:rsid w:val="0096244D"/>
    <w:rsid w:val="00964198"/>
    <w:rsid w:val="00966405"/>
    <w:rsid w:val="0096656B"/>
    <w:rsid w:val="00966FCA"/>
    <w:rsid w:val="009679D4"/>
    <w:rsid w:val="00967DB0"/>
    <w:rsid w:val="00967F30"/>
    <w:rsid w:val="0097180F"/>
    <w:rsid w:val="009721D8"/>
    <w:rsid w:val="00972C7E"/>
    <w:rsid w:val="00974AE7"/>
    <w:rsid w:val="00974ED9"/>
    <w:rsid w:val="009761A0"/>
    <w:rsid w:val="00980DF9"/>
    <w:rsid w:val="00980E75"/>
    <w:rsid w:val="009812E0"/>
    <w:rsid w:val="009827D6"/>
    <w:rsid w:val="0098383B"/>
    <w:rsid w:val="00984567"/>
    <w:rsid w:val="00987615"/>
    <w:rsid w:val="00990EAE"/>
    <w:rsid w:val="00991EDA"/>
    <w:rsid w:val="009926DC"/>
    <w:rsid w:val="009949E1"/>
    <w:rsid w:val="00994ECA"/>
    <w:rsid w:val="00995006"/>
    <w:rsid w:val="0099511E"/>
    <w:rsid w:val="00995734"/>
    <w:rsid w:val="00995DF8"/>
    <w:rsid w:val="00997339"/>
    <w:rsid w:val="009A0178"/>
    <w:rsid w:val="009A16C8"/>
    <w:rsid w:val="009A23E1"/>
    <w:rsid w:val="009A2463"/>
    <w:rsid w:val="009A2754"/>
    <w:rsid w:val="009A3755"/>
    <w:rsid w:val="009A383B"/>
    <w:rsid w:val="009A623C"/>
    <w:rsid w:val="009A6C1D"/>
    <w:rsid w:val="009B017C"/>
    <w:rsid w:val="009B0A90"/>
    <w:rsid w:val="009B1725"/>
    <w:rsid w:val="009B1E42"/>
    <w:rsid w:val="009B27EA"/>
    <w:rsid w:val="009B2F88"/>
    <w:rsid w:val="009B4453"/>
    <w:rsid w:val="009B54ED"/>
    <w:rsid w:val="009B59E2"/>
    <w:rsid w:val="009C0720"/>
    <w:rsid w:val="009C1632"/>
    <w:rsid w:val="009C2690"/>
    <w:rsid w:val="009C3ED6"/>
    <w:rsid w:val="009C5650"/>
    <w:rsid w:val="009C5C2A"/>
    <w:rsid w:val="009C660B"/>
    <w:rsid w:val="009D062C"/>
    <w:rsid w:val="009D0F15"/>
    <w:rsid w:val="009D3090"/>
    <w:rsid w:val="009D3790"/>
    <w:rsid w:val="009D470D"/>
    <w:rsid w:val="009D677F"/>
    <w:rsid w:val="009D68C7"/>
    <w:rsid w:val="009D6AE1"/>
    <w:rsid w:val="009D6B7E"/>
    <w:rsid w:val="009D6F20"/>
    <w:rsid w:val="009D7458"/>
    <w:rsid w:val="009D7643"/>
    <w:rsid w:val="009D7DC4"/>
    <w:rsid w:val="009E03EF"/>
    <w:rsid w:val="009E0802"/>
    <w:rsid w:val="009E11B6"/>
    <w:rsid w:val="009E5D76"/>
    <w:rsid w:val="009E6059"/>
    <w:rsid w:val="009E67C9"/>
    <w:rsid w:val="009F13D6"/>
    <w:rsid w:val="009F5E1C"/>
    <w:rsid w:val="009F7820"/>
    <w:rsid w:val="00A00329"/>
    <w:rsid w:val="00A01FC6"/>
    <w:rsid w:val="00A05E02"/>
    <w:rsid w:val="00A061EA"/>
    <w:rsid w:val="00A06E90"/>
    <w:rsid w:val="00A105B6"/>
    <w:rsid w:val="00A10D17"/>
    <w:rsid w:val="00A117A4"/>
    <w:rsid w:val="00A11A99"/>
    <w:rsid w:val="00A12A8E"/>
    <w:rsid w:val="00A15383"/>
    <w:rsid w:val="00A173F7"/>
    <w:rsid w:val="00A2154D"/>
    <w:rsid w:val="00A21699"/>
    <w:rsid w:val="00A2257E"/>
    <w:rsid w:val="00A225F2"/>
    <w:rsid w:val="00A22A7E"/>
    <w:rsid w:val="00A23DCB"/>
    <w:rsid w:val="00A24262"/>
    <w:rsid w:val="00A24E1B"/>
    <w:rsid w:val="00A27682"/>
    <w:rsid w:val="00A278C3"/>
    <w:rsid w:val="00A27B7C"/>
    <w:rsid w:val="00A306F7"/>
    <w:rsid w:val="00A368BE"/>
    <w:rsid w:val="00A40ADD"/>
    <w:rsid w:val="00A4434C"/>
    <w:rsid w:val="00A44568"/>
    <w:rsid w:val="00A4527B"/>
    <w:rsid w:val="00A476CF"/>
    <w:rsid w:val="00A47E86"/>
    <w:rsid w:val="00A50D32"/>
    <w:rsid w:val="00A50D71"/>
    <w:rsid w:val="00A51C62"/>
    <w:rsid w:val="00A529B9"/>
    <w:rsid w:val="00A5339C"/>
    <w:rsid w:val="00A53AB3"/>
    <w:rsid w:val="00A576C4"/>
    <w:rsid w:val="00A600B3"/>
    <w:rsid w:val="00A63B00"/>
    <w:rsid w:val="00A6486B"/>
    <w:rsid w:val="00A676F4"/>
    <w:rsid w:val="00A70908"/>
    <w:rsid w:val="00A7257F"/>
    <w:rsid w:val="00A72743"/>
    <w:rsid w:val="00A735F8"/>
    <w:rsid w:val="00A73A41"/>
    <w:rsid w:val="00A750C1"/>
    <w:rsid w:val="00A75C32"/>
    <w:rsid w:val="00A77258"/>
    <w:rsid w:val="00A77F48"/>
    <w:rsid w:val="00A82088"/>
    <w:rsid w:val="00A820B1"/>
    <w:rsid w:val="00A850D7"/>
    <w:rsid w:val="00A863D8"/>
    <w:rsid w:val="00A913BC"/>
    <w:rsid w:val="00A93DDE"/>
    <w:rsid w:val="00A93E8E"/>
    <w:rsid w:val="00A9416B"/>
    <w:rsid w:val="00A952BD"/>
    <w:rsid w:val="00A97A5B"/>
    <w:rsid w:val="00A97CCF"/>
    <w:rsid w:val="00AA3AD7"/>
    <w:rsid w:val="00AA50F4"/>
    <w:rsid w:val="00AA6BEC"/>
    <w:rsid w:val="00AA7529"/>
    <w:rsid w:val="00AB15BF"/>
    <w:rsid w:val="00AB249F"/>
    <w:rsid w:val="00AB2C1F"/>
    <w:rsid w:val="00AB4D87"/>
    <w:rsid w:val="00AC19D8"/>
    <w:rsid w:val="00AC5BDF"/>
    <w:rsid w:val="00AC7028"/>
    <w:rsid w:val="00AD0271"/>
    <w:rsid w:val="00AD234D"/>
    <w:rsid w:val="00AD58BC"/>
    <w:rsid w:val="00AD7652"/>
    <w:rsid w:val="00AE0327"/>
    <w:rsid w:val="00AE115F"/>
    <w:rsid w:val="00AE4E6D"/>
    <w:rsid w:val="00AE54E8"/>
    <w:rsid w:val="00AE5798"/>
    <w:rsid w:val="00AE61A0"/>
    <w:rsid w:val="00AE62E8"/>
    <w:rsid w:val="00AE7401"/>
    <w:rsid w:val="00AE7E8B"/>
    <w:rsid w:val="00B0274F"/>
    <w:rsid w:val="00B046E5"/>
    <w:rsid w:val="00B07F37"/>
    <w:rsid w:val="00B106EC"/>
    <w:rsid w:val="00B15CC2"/>
    <w:rsid w:val="00B160E5"/>
    <w:rsid w:val="00B1654E"/>
    <w:rsid w:val="00B2069A"/>
    <w:rsid w:val="00B3060D"/>
    <w:rsid w:val="00B32988"/>
    <w:rsid w:val="00B32B8C"/>
    <w:rsid w:val="00B33206"/>
    <w:rsid w:val="00B3360E"/>
    <w:rsid w:val="00B3364A"/>
    <w:rsid w:val="00B341C1"/>
    <w:rsid w:val="00B34743"/>
    <w:rsid w:val="00B35E6A"/>
    <w:rsid w:val="00B360B8"/>
    <w:rsid w:val="00B36210"/>
    <w:rsid w:val="00B36771"/>
    <w:rsid w:val="00B4099D"/>
    <w:rsid w:val="00B41F0A"/>
    <w:rsid w:val="00B43213"/>
    <w:rsid w:val="00B43649"/>
    <w:rsid w:val="00B43894"/>
    <w:rsid w:val="00B45CF4"/>
    <w:rsid w:val="00B45F5D"/>
    <w:rsid w:val="00B45FB5"/>
    <w:rsid w:val="00B5047A"/>
    <w:rsid w:val="00B51BA4"/>
    <w:rsid w:val="00B5363A"/>
    <w:rsid w:val="00B83FD9"/>
    <w:rsid w:val="00B85A33"/>
    <w:rsid w:val="00B86E8E"/>
    <w:rsid w:val="00B87B44"/>
    <w:rsid w:val="00B924AD"/>
    <w:rsid w:val="00B929BB"/>
    <w:rsid w:val="00B94798"/>
    <w:rsid w:val="00B97462"/>
    <w:rsid w:val="00BA0796"/>
    <w:rsid w:val="00BA1200"/>
    <w:rsid w:val="00BA49B6"/>
    <w:rsid w:val="00BA5D3B"/>
    <w:rsid w:val="00BA5E1D"/>
    <w:rsid w:val="00BA5ED6"/>
    <w:rsid w:val="00BA6F1B"/>
    <w:rsid w:val="00BB1D58"/>
    <w:rsid w:val="00BB2AE7"/>
    <w:rsid w:val="00BB4567"/>
    <w:rsid w:val="00BB5B47"/>
    <w:rsid w:val="00BB6BCF"/>
    <w:rsid w:val="00BB6ED8"/>
    <w:rsid w:val="00BC03AF"/>
    <w:rsid w:val="00BC0781"/>
    <w:rsid w:val="00BC5F13"/>
    <w:rsid w:val="00BC7F95"/>
    <w:rsid w:val="00BD214A"/>
    <w:rsid w:val="00BD2E37"/>
    <w:rsid w:val="00BD361C"/>
    <w:rsid w:val="00BD3F2E"/>
    <w:rsid w:val="00BD4FFA"/>
    <w:rsid w:val="00BD5F7E"/>
    <w:rsid w:val="00BD78E1"/>
    <w:rsid w:val="00BD7E53"/>
    <w:rsid w:val="00BE07FE"/>
    <w:rsid w:val="00BE0B5F"/>
    <w:rsid w:val="00BE1558"/>
    <w:rsid w:val="00BE4394"/>
    <w:rsid w:val="00BE5A66"/>
    <w:rsid w:val="00BE5CBD"/>
    <w:rsid w:val="00BE63C2"/>
    <w:rsid w:val="00BE6B24"/>
    <w:rsid w:val="00BE784B"/>
    <w:rsid w:val="00BF133D"/>
    <w:rsid w:val="00BF25ED"/>
    <w:rsid w:val="00BF6BAA"/>
    <w:rsid w:val="00C00694"/>
    <w:rsid w:val="00C014A5"/>
    <w:rsid w:val="00C03E0E"/>
    <w:rsid w:val="00C04136"/>
    <w:rsid w:val="00C047C6"/>
    <w:rsid w:val="00C04996"/>
    <w:rsid w:val="00C11CB5"/>
    <w:rsid w:val="00C126EE"/>
    <w:rsid w:val="00C137E9"/>
    <w:rsid w:val="00C1428D"/>
    <w:rsid w:val="00C15781"/>
    <w:rsid w:val="00C16900"/>
    <w:rsid w:val="00C16C1A"/>
    <w:rsid w:val="00C16E1F"/>
    <w:rsid w:val="00C17F1B"/>
    <w:rsid w:val="00C20101"/>
    <w:rsid w:val="00C202CA"/>
    <w:rsid w:val="00C20301"/>
    <w:rsid w:val="00C22BC3"/>
    <w:rsid w:val="00C268AF"/>
    <w:rsid w:val="00C26ABD"/>
    <w:rsid w:val="00C26C22"/>
    <w:rsid w:val="00C314B2"/>
    <w:rsid w:val="00C342F6"/>
    <w:rsid w:val="00C346C6"/>
    <w:rsid w:val="00C356ED"/>
    <w:rsid w:val="00C35A67"/>
    <w:rsid w:val="00C36E10"/>
    <w:rsid w:val="00C40411"/>
    <w:rsid w:val="00C40806"/>
    <w:rsid w:val="00C414CD"/>
    <w:rsid w:val="00C45CF9"/>
    <w:rsid w:val="00C4790A"/>
    <w:rsid w:val="00C47FB2"/>
    <w:rsid w:val="00C52BC6"/>
    <w:rsid w:val="00C5597B"/>
    <w:rsid w:val="00C55B15"/>
    <w:rsid w:val="00C569A1"/>
    <w:rsid w:val="00C602A8"/>
    <w:rsid w:val="00C60422"/>
    <w:rsid w:val="00C6165A"/>
    <w:rsid w:val="00C6236E"/>
    <w:rsid w:val="00C638E4"/>
    <w:rsid w:val="00C70469"/>
    <w:rsid w:val="00C7049D"/>
    <w:rsid w:val="00C74983"/>
    <w:rsid w:val="00C74BBC"/>
    <w:rsid w:val="00C754F7"/>
    <w:rsid w:val="00C759C4"/>
    <w:rsid w:val="00C76EB9"/>
    <w:rsid w:val="00C778FA"/>
    <w:rsid w:val="00C81BAF"/>
    <w:rsid w:val="00C878F1"/>
    <w:rsid w:val="00C91D58"/>
    <w:rsid w:val="00C93230"/>
    <w:rsid w:val="00C93253"/>
    <w:rsid w:val="00C95433"/>
    <w:rsid w:val="00CA0CAF"/>
    <w:rsid w:val="00CA14F4"/>
    <w:rsid w:val="00CA3435"/>
    <w:rsid w:val="00CB1B0E"/>
    <w:rsid w:val="00CB2432"/>
    <w:rsid w:val="00CB3C65"/>
    <w:rsid w:val="00CB5543"/>
    <w:rsid w:val="00CB6064"/>
    <w:rsid w:val="00CB715B"/>
    <w:rsid w:val="00CB79FD"/>
    <w:rsid w:val="00CC4A45"/>
    <w:rsid w:val="00CC5E12"/>
    <w:rsid w:val="00CC652D"/>
    <w:rsid w:val="00CD1205"/>
    <w:rsid w:val="00CD45F3"/>
    <w:rsid w:val="00CD50FF"/>
    <w:rsid w:val="00CD5BFA"/>
    <w:rsid w:val="00CD605E"/>
    <w:rsid w:val="00CD6399"/>
    <w:rsid w:val="00CD7BF8"/>
    <w:rsid w:val="00CE0331"/>
    <w:rsid w:val="00CE5E33"/>
    <w:rsid w:val="00CF12E0"/>
    <w:rsid w:val="00CF24AC"/>
    <w:rsid w:val="00CF6D77"/>
    <w:rsid w:val="00D01A90"/>
    <w:rsid w:val="00D0318D"/>
    <w:rsid w:val="00D0499C"/>
    <w:rsid w:val="00D06372"/>
    <w:rsid w:val="00D100A2"/>
    <w:rsid w:val="00D10C92"/>
    <w:rsid w:val="00D12378"/>
    <w:rsid w:val="00D12388"/>
    <w:rsid w:val="00D12F2E"/>
    <w:rsid w:val="00D134A5"/>
    <w:rsid w:val="00D13B3D"/>
    <w:rsid w:val="00D152F9"/>
    <w:rsid w:val="00D15DEA"/>
    <w:rsid w:val="00D21263"/>
    <w:rsid w:val="00D21588"/>
    <w:rsid w:val="00D21AC2"/>
    <w:rsid w:val="00D22FD3"/>
    <w:rsid w:val="00D24AE7"/>
    <w:rsid w:val="00D25344"/>
    <w:rsid w:val="00D25657"/>
    <w:rsid w:val="00D25E81"/>
    <w:rsid w:val="00D26133"/>
    <w:rsid w:val="00D264F5"/>
    <w:rsid w:val="00D26FB4"/>
    <w:rsid w:val="00D30047"/>
    <w:rsid w:val="00D30D29"/>
    <w:rsid w:val="00D32D55"/>
    <w:rsid w:val="00D346AC"/>
    <w:rsid w:val="00D35613"/>
    <w:rsid w:val="00D36E40"/>
    <w:rsid w:val="00D36ED3"/>
    <w:rsid w:val="00D37DE4"/>
    <w:rsid w:val="00D43B28"/>
    <w:rsid w:val="00D43E93"/>
    <w:rsid w:val="00D449DA"/>
    <w:rsid w:val="00D465A5"/>
    <w:rsid w:val="00D47E46"/>
    <w:rsid w:val="00D509A8"/>
    <w:rsid w:val="00D518B1"/>
    <w:rsid w:val="00D60382"/>
    <w:rsid w:val="00D605F6"/>
    <w:rsid w:val="00D607B7"/>
    <w:rsid w:val="00D62F6C"/>
    <w:rsid w:val="00D62FA2"/>
    <w:rsid w:val="00D63534"/>
    <w:rsid w:val="00D71D3C"/>
    <w:rsid w:val="00D72293"/>
    <w:rsid w:val="00D725D3"/>
    <w:rsid w:val="00D74978"/>
    <w:rsid w:val="00D75CAF"/>
    <w:rsid w:val="00D769FD"/>
    <w:rsid w:val="00D80CE3"/>
    <w:rsid w:val="00D80F02"/>
    <w:rsid w:val="00D824DF"/>
    <w:rsid w:val="00D87480"/>
    <w:rsid w:val="00D90A85"/>
    <w:rsid w:val="00D92992"/>
    <w:rsid w:val="00DA13B5"/>
    <w:rsid w:val="00DA14B9"/>
    <w:rsid w:val="00DA2E9B"/>
    <w:rsid w:val="00DA56B0"/>
    <w:rsid w:val="00DB1206"/>
    <w:rsid w:val="00DB2183"/>
    <w:rsid w:val="00DB21CC"/>
    <w:rsid w:val="00DB284F"/>
    <w:rsid w:val="00DB2904"/>
    <w:rsid w:val="00DB4E94"/>
    <w:rsid w:val="00DB5CB2"/>
    <w:rsid w:val="00DB7BBE"/>
    <w:rsid w:val="00DC0A55"/>
    <w:rsid w:val="00DC2169"/>
    <w:rsid w:val="00DC247F"/>
    <w:rsid w:val="00DC2C4E"/>
    <w:rsid w:val="00DC4ADC"/>
    <w:rsid w:val="00DC51FF"/>
    <w:rsid w:val="00DC5AF0"/>
    <w:rsid w:val="00DC7A7F"/>
    <w:rsid w:val="00DD0D0C"/>
    <w:rsid w:val="00DD1DC2"/>
    <w:rsid w:val="00DD31D0"/>
    <w:rsid w:val="00DD41B6"/>
    <w:rsid w:val="00DD43CB"/>
    <w:rsid w:val="00DD63A8"/>
    <w:rsid w:val="00DD63E4"/>
    <w:rsid w:val="00DE011F"/>
    <w:rsid w:val="00DE0780"/>
    <w:rsid w:val="00DE1103"/>
    <w:rsid w:val="00DE40D4"/>
    <w:rsid w:val="00DE5422"/>
    <w:rsid w:val="00DF0E9F"/>
    <w:rsid w:val="00DF2882"/>
    <w:rsid w:val="00DF3766"/>
    <w:rsid w:val="00DF46E5"/>
    <w:rsid w:val="00DF474F"/>
    <w:rsid w:val="00DF54E8"/>
    <w:rsid w:val="00DF5A1E"/>
    <w:rsid w:val="00DF683F"/>
    <w:rsid w:val="00DF69AA"/>
    <w:rsid w:val="00DF73DC"/>
    <w:rsid w:val="00E00B2D"/>
    <w:rsid w:val="00E018DB"/>
    <w:rsid w:val="00E076EB"/>
    <w:rsid w:val="00E10EC0"/>
    <w:rsid w:val="00E129FF"/>
    <w:rsid w:val="00E15492"/>
    <w:rsid w:val="00E17264"/>
    <w:rsid w:val="00E2008F"/>
    <w:rsid w:val="00E206F9"/>
    <w:rsid w:val="00E219B3"/>
    <w:rsid w:val="00E23939"/>
    <w:rsid w:val="00E23EF4"/>
    <w:rsid w:val="00E2665A"/>
    <w:rsid w:val="00E26907"/>
    <w:rsid w:val="00E30014"/>
    <w:rsid w:val="00E30B4B"/>
    <w:rsid w:val="00E30BB6"/>
    <w:rsid w:val="00E3178B"/>
    <w:rsid w:val="00E32DDD"/>
    <w:rsid w:val="00E355BF"/>
    <w:rsid w:val="00E403CD"/>
    <w:rsid w:val="00E404BA"/>
    <w:rsid w:val="00E41AF8"/>
    <w:rsid w:val="00E42DF0"/>
    <w:rsid w:val="00E44499"/>
    <w:rsid w:val="00E449AA"/>
    <w:rsid w:val="00E46DC4"/>
    <w:rsid w:val="00E522B8"/>
    <w:rsid w:val="00E53298"/>
    <w:rsid w:val="00E57328"/>
    <w:rsid w:val="00E60F3B"/>
    <w:rsid w:val="00E60F96"/>
    <w:rsid w:val="00E61DF8"/>
    <w:rsid w:val="00E6207D"/>
    <w:rsid w:val="00E65AB1"/>
    <w:rsid w:val="00E65B84"/>
    <w:rsid w:val="00E67F28"/>
    <w:rsid w:val="00E71F20"/>
    <w:rsid w:val="00E72B2B"/>
    <w:rsid w:val="00E733E7"/>
    <w:rsid w:val="00E73850"/>
    <w:rsid w:val="00E741B7"/>
    <w:rsid w:val="00E7441D"/>
    <w:rsid w:val="00E749B9"/>
    <w:rsid w:val="00E77B13"/>
    <w:rsid w:val="00E77D13"/>
    <w:rsid w:val="00E81947"/>
    <w:rsid w:val="00E831DA"/>
    <w:rsid w:val="00E839A0"/>
    <w:rsid w:val="00E8619E"/>
    <w:rsid w:val="00E868BD"/>
    <w:rsid w:val="00E872DC"/>
    <w:rsid w:val="00E901B0"/>
    <w:rsid w:val="00E91945"/>
    <w:rsid w:val="00E91EBF"/>
    <w:rsid w:val="00E92B19"/>
    <w:rsid w:val="00E930B7"/>
    <w:rsid w:val="00E93770"/>
    <w:rsid w:val="00E94366"/>
    <w:rsid w:val="00E94E4D"/>
    <w:rsid w:val="00E951CD"/>
    <w:rsid w:val="00E95E79"/>
    <w:rsid w:val="00E96E06"/>
    <w:rsid w:val="00E970D6"/>
    <w:rsid w:val="00E972EC"/>
    <w:rsid w:val="00E97330"/>
    <w:rsid w:val="00EA0978"/>
    <w:rsid w:val="00EA0EDD"/>
    <w:rsid w:val="00EA2BD9"/>
    <w:rsid w:val="00EA5DBA"/>
    <w:rsid w:val="00EB0273"/>
    <w:rsid w:val="00EB29B4"/>
    <w:rsid w:val="00EB4596"/>
    <w:rsid w:val="00EB4624"/>
    <w:rsid w:val="00EB474C"/>
    <w:rsid w:val="00EB7C03"/>
    <w:rsid w:val="00EC02CF"/>
    <w:rsid w:val="00EC32D6"/>
    <w:rsid w:val="00EC32FF"/>
    <w:rsid w:val="00EC4D1F"/>
    <w:rsid w:val="00EC57A4"/>
    <w:rsid w:val="00EC585D"/>
    <w:rsid w:val="00EC60C1"/>
    <w:rsid w:val="00ED1A5C"/>
    <w:rsid w:val="00ED51CE"/>
    <w:rsid w:val="00ED7002"/>
    <w:rsid w:val="00ED763F"/>
    <w:rsid w:val="00ED7BC2"/>
    <w:rsid w:val="00EE09E3"/>
    <w:rsid w:val="00EE4B15"/>
    <w:rsid w:val="00EF0570"/>
    <w:rsid w:val="00EF1174"/>
    <w:rsid w:val="00EF17C5"/>
    <w:rsid w:val="00EF61D0"/>
    <w:rsid w:val="00EF6CBD"/>
    <w:rsid w:val="00EF7CA4"/>
    <w:rsid w:val="00F009A2"/>
    <w:rsid w:val="00F0318D"/>
    <w:rsid w:val="00F042C9"/>
    <w:rsid w:val="00F04A34"/>
    <w:rsid w:val="00F04B0F"/>
    <w:rsid w:val="00F05CAA"/>
    <w:rsid w:val="00F0650B"/>
    <w:rsid w:val="00F06F31"/>
    <w:rsid w:val="00F10BDD"/>
    <w:rsid w:val="00F11291"/>
    <w:rsid w:val="00F122DB"/>
    <w:rsid w:val="00F12CB3"/>
    <w:rsid w:val="00F13CDD"/>
    <w:rsid w:val="00F14113"/>
    <w:rsid w:val="00F1512B"/>
    <w:rsid w:val="00F15A2D"/>
    <w:rsid w:val="00F17CDA"/>
    <w:rsid w:val="00F20B8E"/>
    <w:rsid w:val="00F21074"/>
    <w:rsid w:val="00F237F8"/>
    <w:rsid w:val="00F23DAC"/>
    <w:rsid w:val="00F24465"/>
    <w:rsid w:val="00F267A6"/>
    <w:rsid w:val="00F27EBB"/>
    <w:rsid w:val="00F30C17"/>
    <w:rsid w:val="00F30FD8"/>
    <w:rsid w:val="00F31899"/>
    <w:rsid w:val="00F31928"/>
    <w:rsid w:val="00F31E97"/>
    <w:rsid w:val="00F330CA"/>
    <w:rsid w:val="00F3664A"/>
    <w:rsid w:val="00F41673"/>
    <w:rsid w:val="00F43204"/>
    <w:rsid w:val="00F46222"/>
    <w:rsid w:val="00F52779"/>
    <w:rsid w:val="00F57087"/>
    <w:rsid w:val="00F60B61"/>
    <w:rsid w:val="00F637D2"/>
    <w:rsid w:val="00F65DAA"/>
    <w:rsid w:val="00F66A44"/>
    <w:rsid w:val="00F66B74"/>
    <w:rsid w:val="00F678AE"/>
    <w:rsid w:val="00F71165"/>
    <w:rsid w:val="00F73CE8"/>
    <w:rsid w:val="00F73DEC"/>
    <w:rsid w:val="00F7467B"/>
    <w:rsid w:val="00F748F2"/>
    <w:rsid w:val="00F75E15"/>
    <w:rsid w:val="00F77D39"/>
    <w:rsid w:val="00F80119"/>
    <w:rsid w:val="00F84202"/>
    <w:rsid w:val="00F861DD"/>
    <w:rsid w:val="00F8624D"/>
    <w:rsid w:val="00F87071"/>
    <w:rsid w:val="00F91017"/>
    <w:rsid w:val="00F91DF1"/>
    <w:rsid w:val="00F91EC5"/>
    <w:rsid w:val="00F94680"/>
    <w:rsid w:val="00FA1F4A"/>
    <w:rsid w:val="00FA2517"/>
    <w:rsid w:val="00FA2C49"/>
    <w:rsid w:val="00FA3E28"/>
    <w:rsid w:val="00FA5BF3"/>
    <w:rsid w:val="00FB0E06"/>
    <w:rsid w:val="00FB4DC8"/>
    <w:rsid w:val="00FC02E3"/>
    <w:rsid w:val="00FC1B4E"/>
    <w:rsid w:val="00FC32AC"/>
    <w:rsid w:val="00FC4CDE"/>
    <w:rsid w:val="00FC56EF"/>
    <w:rsid w:val="00FC588E"/>
    <w:rsid w:val="00FC603B"/>
    <w:rsid w:val="00FD0071"/>
    <w:rsid w:val="00FD0093"/>
    <w:rsid w:val="00FD07E0"/>
    <w:rsid w:val="00FD106A"/>
    <w:rsid w:val="00FD2B8B"/>
    <w:rsid w:val="00FD6E32"/>
    <w:rsid w:val="00FE0283"/>
    <w:rsid w:val="00FE0F5B"/>
    <w:rsid w:val="00FE1C9C"/>
    <w:rsid w:val="00FE21AC"/>
    <w:rsid w:val="00FE2E42"/>
    <w:rsid w:val="00FE3948"/>
    <w:rsid w:val="00FF1D43"/>
    <w:rsid w:val="00FF5D0E"/>
    <w:rsid w:val="00FF6F1D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0B48CBB"/>
  <w15:docId w15:val="{280A3274-DA3C-44B3-A31B-E36EE6476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8C585E"/>
    <w:pPr>
      <w:suppressAutoHyphens/>
      <w:spacing w:line="276" w:lineRule="auto"/>
      <w:ind w:right="74"/>
      <w:jc w:val="both"/>
    </w:pPr>
    <w:rPr>
      <w:rFonts w:ascii="Times New Roman" w:eastAsia="Times New Roman" w:hAnsi="Times New Roman"/>
      <w:color w:val="000000"/>
      <w:sz w:val="32"/>
      <w:szCs w:val="32"/>
      <w:lang w:val="en-US"/>
    </w:rPr>
  </w:style>
  <w:style w:type="paragraph" w:styleId="1">
    <w:name w:val="heading 1"/>
    <w:basedOn w:val="a"/>
    <w:next w:val="a"/>
    <w:link w:val="10"/>
    <w:qFormat/>
    <w:rsid w:val="00F122DB"/>
    <w:pPr>
      <w:keepNext/>
      <w:outlineLvl w:val="0"/>
    </w:pPr>
    <w:rPr>
      <w:rFonts w:ascii="Calibri" w:eastAsia="Calibri" w:hAnsi="Calibri"/>
      <w:b/>
      <w:color w:val="auto"/>
      <w:sz w:val="24"/>
      <w:u w:val="single"/>
      <w:lang w:eastAsia="en-US"/>
    </w:rPr>
  </w:style>
  <w:style w:type="paragraph" w:styleId="2">
    <w:name w:val="heading 2"/>
    <w:basedOn w:val="a"/>
    <w:next w:val="a"/>
    <w:qFormat/>
    <w:rsid w:val="00200F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375F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BF7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qFormat/>
    <w:rsid w:val="00200F56"/>
    <w:rPr>
      <w:rFonts w:eastAsia="Calibri"/>
      <w:sz w:val="24"/>
    </w:rPr>
  </w:style>
  <w:style w:type="paragraph" w:styleId="a5">
    <w:name w:val="footer"/>
    <w:basedOn w:val="a"/>
    <w:rsid w:val="008A5F9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A5F9B"/>
  </w:style>
  <w:style w:type="paragraph" w:customStyle="1" w:styleId="a7">
    <w:name w:val="Заголовок раздела"/>
    <w:basedOn w:val="a"/>
    <w:autoRedefine/>
    <w:rsid w:val="006F002C"/>
    <w:pPr>
      <w:spacing w:after="240"/>
      <w:jc w:val="left"/>
    </w:pPr>
    <w:rPr>
      <w:b/>
      <w:caps/>
      <w:color w:val="006600"/>
      <w:sz w:val="40"/>
      <w:szCs w:val="28"/>
    </w:rPr>
  </w:style>
  <w:style w:type="paragraph" w:customStyle="1" w:styleId="a8">
    <w:name w:val="Основной без отступа"/>
    <w:basedOn w:val="a"/>
    <w:link w:val="a9"/>
    <w:autoRedefine/>
    <w:rsid w:val="00E77B13"/>
    <w:pPr>
      <w:jc w:val="center"/>
    </w:pPr>
    <w:rPr>
      <w:b/>
      <w:bCs/>
      <w:color w:val="000000" w:themeColor="text1"/>
    </w:rPr>
  </w:style>
  <w:style w:type="paragraph" w:customStyle="1" w:styleId="aa">
    <w:name w:val="Заголовок подраздела"/>
    <w:basedOn w:val="a8"/>
    <w:rsid w:val="00EA2BD9"/>
    <w:rPr>
      <w:b w:val="0"/>
      <w:color w:val="006600"/>
    </w:rPr>
  </w:style>
  <w:style w:type="paragraph" w:customStyle="1" w:styleId="ab">
    <w:name w:val="Дата в таблице"/>
    <w:basedOn w:val="a"/>
    <w:autoRedefine/>
    <w:rsid w:val="00642283"/>
    <w:pPr>
      <w:spacing w:before="120" w:after="120"/>
    </w:pPr>
    <w:rPr>
      <w:b/>
      <w:color w:val="FFFFFF"/>
      <w:sz w:val="24"/>
    </w:rPr>
  </w:style>
  <w:style w:type="paragraph" w:customStyle="1" w:styleId="ac">
    <w:name w:val="Зал"/>
    <w:basedOn w:val="a8"/>
    <w:link w:val="ad"/>
    <w:autoRedefine/>
    <w:rsid w:val="0097180F"/>
    <w:rPr>
      <w:rFonts w:ascii="Verdana" w:eastAsia="Calibri" w:hAnsi="Verdana"/>
      <w:b w:val="0"/>
      <w:color w:val="006600"/>
      <w:sz w:val="24"/>
      <w:szCs w:val="24"/>
      <w:lang w:eastAsia="en-US"/>
    </w:rPr>
  </w:style>
  <w:style w:type="character" w:customStyle="1" w:styleId="a9">
    <w:name w:val="Основной без отступа Знак"/>
    <w:link w:val="a8"/>
    <w:rsid w:val="00E77B13"/>
    <w:rPr>
      <w:rFonts w:ascii="Times New Roman" w:eastAsia="Times New Roman" w:hAnsi="Times New Roman"/>
      <w:b/>
      <w:bCs/>
      <w:color w:val="000000" w:themeColor="text1"/>
      <w:sz w:val="32"/>
      <w:szCs w:val="32"/>
      <w:lang w:val="en-US"/>
    </w:rPr>
  </w:style>
  <w:style w:type="character" w:customStyle="1" w:styleId="ad">
    <w:name w:val="Зал Знак"/>
    <w:link w:val="ac"/>
    <w:rsid w:val="0097180F"/>
    <w:rPr>
      <w:rFonts w:ascii="Verdana" w:hAnsi="Verdana"/>
      <w:b/>
      <w:color w:val="006600"/>
      <w:sz w:val="24"/>
      <w:szCs w:val="24"/>
      <w:lang w:val="en-US" w:eastAsia="en-US" w:bidi="ar-SA"/>
    </w:rPr>
  </w:style>
  <w:style w:type="paragraph" w:customStyle="1" w:styleId="ae">
    <w:name w:val="Автор"/>
    <w:basedOn w:val="a8"/>
    <w:next w:val="af"/>
    <w:autoRedefine/>
    <w:rsid w:val="006462DC"/>
    <w:rPr>
      <w:b w:val="0"/>
    </w:rPr>
  </w:style>
  <w:style w:type="paragraph" w:customStyle="1" w:styleId="af">
    <w:name w:val="Организация"/>
    <w:basedOn w:val="a8"/>
    <w:next w:val="af0"/>
    <w:autoRedefine/>
    <w:rsid w:val="00A278C3"/>
    <w:rPr>
      <w:rFonts w:eastAsia="Calibri"/>
      <w:i/>
      <w:lang w:val="en-GB"/>
    </w:rPr>
  </w:style>
  <w:style w:type="paragraph" w:customStyle="1" w:styleId="af0">
    <w:name w:val="Доклад"/>
    <w:basedOn w:val="a8"/>
    <w:autoRedefine/>
    <w:rsid w:val="00CB1B0E"/>
    <w:rPr>
      <w:rFonts w:eastAsia="Calibri"/>
      <w:b w:val="0"/>
      <w:shd w:val="clear" w:color="auto" w:fill="FFFFFF"/>
    </w:rPr>
  </w:style>
  <w:style w:type="paragraph" w:styleId="af1">
    <w:name w:val="header"/>
    <w:basedOn w:val="a"/>
    <w:link w:val="af2"/>
    <w:rsid w:val="008E2C3E"/>
    <w:pPr>
      <w:tabs>
        <w:tab w:val="center" w:pos="4677"/>
        <w:tab w:val="right" w:pos="9355"/>
      </w:tabs>
    </w:pPr>
    <w:rPr>
      <w:rFonts w:ascii="Verdana" w:eastAsia="Calibri" w:hAnsi="Verdana"/>
      <w:color w:val="auto"/>
      <w:sz w:val="16"/>
      <w:szCs w:val="16"/>
      <w:lang w:eastAsia="en-US"/>
    </w:rPr>
  </w:style>
  <w:style w:type="character" w:styleId="af3">
    <w:name w:val="Hyperlink"/>
    <w:basedOn w:val="a0"/>
    <w:rsid w:val="00D36ED3"/>
    <w:rPr>
      <w:color w:val="0000FF"/>
      <w:u w:val="single"/>
    </w:rPr>
  </w:style>
  <w:style w:type="character" w:customStyle="1" w:styleId="10">
    <w:name w:val="Заголовок 1 Знак"/>
    <w:link w:val="1"/>
    <w:locked/>
    <w:rsid w:val="00D36ED3"/>
    <w:rPr>
      <w:rFonts w:eastAsia="Calibri"/>
      <w:b/>
      <w:sz w:val="24"/>
      <w:u w:val="single"/>
      <w:lang w:eastAsia="en-US" w:bidi="ar-SA"/>
    </w:rPr>
  </w:style>
  <w:style w:type="paragraph" w:styleId="20">
    <w:name w:val="Body Text 2"/>
    <w:basedOn w:val="a"/>
    <w:rsid w:val="00D36ED3"/>
    <w:pPr>
      <w:spacing w:after="120" w:line="480" w:lineRule="auto"/>
      <w:jc w:val="left"/>
    </w:pPr>
    <w:rPr>
      <w:rFonts w:ascii="Calibri" w:hAnsi="Calibri"/>
      <w:sz w:val="22"/>
      <w:szCs w:val="22"/>
      <w:lang w:val="ru-RU"/>
    </w:rPr>
  </w:style>
  <w:style w:type="character" w:customStyle="1" w:styleId="af2">
    <w:name w:val="Верхний колонтитул Знак"/>
    <w:link w:val="af1"/>
    <w:rsid w:val="003F3D94"/>
    <w:rPr>
      <w:rFonts w:ascii="Verdana" w:hAnsi="Verdana"/>
      <w:sz w:val="16"/>
      <w:szCs w:val="16"/>
      <w:lang w:val="en-US" w:eastAsia="en-US" w:bidi="ar-SA"/>
    </w:rPr>
  </w:style>
  <w:style w:type="paragraph" w:customStyle="1" w:styleId="CharZchnZchnCharCharChar">
    <w:name w:val="Char Zchn Zchn Char Char Char"/>
    <w:basedOn w:val="a"/>
    <w:rsid w:val="000F6830"/>
    <w:pPr>
      <w:tabs>
        <w:tab w:val="left" w:pos="709"/>
      </w:tabs>
      <w:jc w:val="left"/>
    </w:pPr>
    <w:rPr>
      <w:rFonts w:ascii="Tahoma" w:eastAsia="Calibri" w:hAnsi="Tahoma"/>
      <w:b/>
      <w:color w:val="auto"/>
      <w:sz w:val="24"/>
      <w:szCs w:val="24"/>
      <w:lang w:val="pl-PL" w:eastAsia="pl-PL"/>
    </w:rPr>
  </w:style>
  <w:style w:type="paragraph" w:customStyle="1" w:styleId="11">
    <w:name w:val="Текст1"/>
    <w:basedOn w:val="a"/>
    <w:rsid w:val="00383E86"/>
    <w:pPr>
      <w:tabs>
        <w:tab w:val="left" w:pos="360"/>
      </w:tabs>
      <w:spacing w:before="60" w:after="120"/>
    </w:pPr>
    <w:rPr>
      <w:rFonts w:ascii="Arial" w:eastAsia="MS Mincho" w:hAnsi="Arial"/>
      <w:b/>
      <w:color w:val="auto"/>
      <w:sz w:val="22"/>
      <w:szCs w:val="22"/>
      <w:lang w:val="de-CH" w:eastAsia="de-CH"/>
    </w:rPr>
  </w:style>
  <w:style w:type="character" w:customStyle="1" w:styleId="longtext">
    <w:name w:val="long_text"/>
    <w:basedOn w:val="a0"/>
    <w:rsid w:val="009E0802"/>
  </w:style>
  <w:style w:type="paragraph" w:styleId="af4">
    <w:name w:val="Body Text"/>
    <w:basedOn w:val="a"/>
    <w:link w:val="af5"/>
    <w:rsid w:val="009E0802"/>
    <w:pPr>
      <w:spacing w:after="120"/>
      <w:ind w:right="0"/>
      <w:jc w:val="left"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af5">
    <w:name w:val="Основной текст Знак"/>
    <w:link w:val="af4"/>
    <w:rsid w:val="009E0802"/>
    <w:rPr>
      <w:rFonts w:ascii="Calibri" w:hAnsi="Calibri"/>
      <w:sz w:val="22"/>
      <w:szCs w:val="22"/>
      <w:lang w:eastAsia="en-US" w:bidi="ar-SA"/>
    </w:rPr>
  </w:style>
  <w:style w:type="paragraph" w:styleId="af6">
    <w:name w:val="Body Text Indent"/>
    <w:basedOn w:val="a"/>
    <w:rsid w:val="00353DFB"/>
    <w:pPr>
      <w:spacing w:after="120"/>
      <w:ind w:left="283"/>
    </w:pPr>
  </w:style>
  <w:style w:type="paragraph" w:customStyle="1" w:styleId="01PaperTitle">
    <w:name w:val="01 Paper Title"/>
    <w:qFormat/>
    <w:rsid w:val="00353DFB"/>
    <w:pPr>
      <w:spacing w:after="180" w:line="360" w:lineRule="exact"/>
    </w:pPr>
    <w:rPr>
      <w:rFonts w:ascii="Times New Roman" w:eastAsia="Times New Roman" w:hAnsi="Times New Roman"/>
      <w:b/>
      <w:position w:val="7"/>
      <w:sz w:val="32"/>
      <w:szCs w:val="32"/>
      <w:lang w:val="en-GB" w:eastAsia="en-GB"/>
    </w:rPr>
  </w:style>
  <w:style w:type="paragraph" w:customStyle="1" w:styleId="Auteur">
    <w:name w:val="Auteur"/>
    <w:basedOn w:val="af4"/>
    <w:next w:val="a"/>
    <w:rsid w:val="00353DFB"/>
    <w:pPr>
      <w:keepNext/>
      <w:keepLines/>
      <w:spacing w:before="240" w:after="0" w:line="240" w:lineRule="auto"/>
      <w:jc w:val="center"/>
    </w:pPr>
    <w:rPr>
      <w:rFonts w:ascii="Times New Roman" w:hAnsi="Times New Roman"/>
      <w:b/>
      <w:sz w:val="24"/>
      <w:szCs w:val="24"/>
      <w:lang w:val="en-GB" w:eastAsia="fr-FR"/>
    </w:rPr>
  </w:style>
  <w:style w:type="paragraph" w:customStyle="1" w:styleId="western">
    <w:name w:val="western"/>
    <w:basedOn w:val="a"/>
    <w:rsid w:val="00324836"/>
    <w:pPr>
      <w:spacing w:before="100" w:beforeAutospacing="1" w:after="100" w:afterAutospacing="1"/>
      <w:ind w:right="0"/>
      <w:jc w:val="left"/>
    </w:pPr>
    <w:rPr>
      <w:color w:val="auto"/>
      <w:sz w:val="24"/>
      <w:szCs w:val="24"/>
      <w:lang w:val="ru-RU"/>
    </w:rPr>
  </w:style>
  <w:style w:type="paragraph" w:customStyle="1" w:styleId="Text">
    <w:name w:val="Text"/>
    <w:basedOn w:val="a"/>
    <w:rsid w:val="007713D3"/>
    <w:pPr>
      <w:widowControl w:val="0"/>
      <w:autoSpaceDE w:val="0"/>
      <w:autoSpaceDN w:val="0"/>
      <w:spacing w:line="252" w:lineRule="auto"/>
      <w:ind w:right="0" w:firstLine="202"/>
    </w:pPr>
    <w:rPr>
      <w:color w:val="auto"/>
      <w:lang w:eastAsia="en-US"/>
    </w:rPr>
  </w:style>
  <w:style w:type="character" w:customStyle="1" w:styleId="hps">
    <w:name w:val="hps"/>
    <w:basedOn w:val="a0"/>
    <w:rsid w:val="00D35613"/>
  </w:style>
  <w:style w:type="character" w:customStyle="1" w:styleId="af7">
    <w:name w:val="Основной без отступа Знак Знак"/>
    <w:rsid w:val="00F04A34"/>
    <w:rPr>
      <w:color w:val="000000"/>
      <w:lang w:val="en-US" w:eastAsia="ru-RU" w:bidi="ar-SA"/>
    </w:rPr>
  </w:style>
  <w:style w:type="paragraph" w:styleId="af8">
    <w:name w:val="Balloon Text"/>
    <w:basedOn w:val="a"/>
    <w:link w:val="af9"/>
    <w:uiPriority w:val="99"/>
    <w:semiHidden/>
    <w:unhideWhenUsed/>
    <w:rsid w:val="0077309C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7309C"/>
    <w:rPr>
      <w:rFonts w:ascii="Tahoma" w:eastAsia="Times New Roman" w:hAnsi="Tahoma" w:cs="Tahoma"/>
      <w:color w:val="000000"/>
      <w:sz w:val="16"/>
      <w:szCs w:val="16"/>
      <w:lang w:val="en-US"/>
    </w:rPr>
  </w:style>
  <w:style w:type="table" w:customStyle="1" w:styleId="12">
    <w:name w:val="Сетка таблицы1"/>
    <w:basedOn w:val="a1"/>
    <w:next w:val="a3"/>
    <w:uiPriority w:val="59"/>
    <w:rsid w:val="0077451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"/>
    <w:uiPriority w:val="99"/>
    <w:semiHidden/>
    <w:unhideWhenUsed/>
    <w:rsid w:val="0071104E"/>
    <w:rPr>
      <w:sz w:val="24"/>
      <w:szCs w:val="24"/>
    </w:rPr>
  </w:style>
  <w:style w:type="paragraph" w:styleId="afb">
    <w:name w:val="Subtitle"/>
    <w:basedOn w:val="a"/>
    <w:next w:val="a"/>
    <w:link w:val="afc"/>
    <w:uiPriority w:val="11"/>
    <w:qFormat/>
    <w:rsid w:val="004D2FA4"/>
    <w:pPr>
      <w:numPr>
        <w:ilvl w:val="1"/>
      </w:numPr>
      <w:ind w:left="7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sid w:val="004D2F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8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2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6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8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4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6426">
          <w:marLeft w:val="0"/>
          <w:marRight w:val="0"/>
          <w:marTop w:val="0"/>
          <w:marBottom w:val="0"/>
          <w:divBdr>
            <w:top w:val="single" w:sz="8" w:space="0" w:color="DADD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Russian Academy of Sciences, State Corporation on Atomic Energy (ROSATOM)</vt:lpstr>
    </vt:vector>
  </TitlesOfParts>
  <Company>Hewlett-Packard Company</Company>
  <LinksUpToDate>false</LinksUpToDate>
  <CharactersWithSpaces>11883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Russian Academy of Sciences, State Corporation on Atomic Energy (ROSATOM)</dc:title>
  <dc:creator>German</dc:creator>
  <cp:lastModifiedBy>Константин Герман</cp:lastModifiedBy>
  <cp:revision>3</cp:revision>
  <cp:lastPrinted>2011-05-26T12:57:00Z</cp:lastPrinted>
  <dcterms:created xsi:type="dcterms:W3CDTF">2018-10-02T05:11:00Z</dcterms:created>
  <dcterms:modified xsi:type="dcterms:W3CDTF">2018-10-02T05:30:00Z</dcterms:modified>
</cp:coreProperties>
</file>